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74CC" w14:textId="77777777" w:rsidR="00600847" w:rsidRDefault="00600847"/>
    <w:tbl>
      <w:tblPr>
        <w:tblStyle w:val="a"/>
        <w:tblpPr w:leftFromText="141" w:rightFromText="141" w:vertAnchor="text" w:horzAnchor="margin" w:tblpXSpec="right" w:tblpY="-151"/>
        <w:tblW w:w="0" w:type="auto"/>
        <w:tblInd w:w="0" w:type="dxa"/>
        <w:tblBorders>
          <w:top w:val="nil"/>
          <w:left w:val="nil"/>
          <w:bottom w:val="nil"/>
          <w:right w:val="nil"/>
          <w:insideH w:val="nil"/>
          <w:insideV w:val="nil"/>
        </w:tblBorders>
        <w:tblLook w:val="0400" w:firstRow="0" w:lastRow="0" w:firstColumn="0" w:lastColumn="0" w:noHBand="0" w:noVBand="1"/>
      </w:tblPr>
      <w:tblGrid>
        <w:gridCol w:w="222"/>
      </w:tblGrid>
      <w:tr w:rsidR="00542539" w:rsidRPr="004C295E" w14:paraId="36915C76" w14:textId="77777777" w:rsidTr="004C295E">
        <w:trPr>
          <w:trHeight w:val="948"/>
        </w:trPr>
        <w:tc>
          <w:tcPr>
            <w:tcW w:w="0" w:type="auto"/>
          </w:tcPr>
          <w:p w14:paraId="3D1A573C" w14:textId="7E0E1C25" w:rsidR="00837774" w:rsidRPr="004858FB" w:rsidRDefault="00837774" w:rsidP="00904AF5">
            <w:pPr>
              <w:jc w:val="both"/>
              <w:rPr>
                <w:rFonts w:ascii="Arial" w:eastAsia="Arial" w:hAnsi="Arial" w:cs="Arial"/>
                <w:bCs/>
                <w:sz w:val="24"/>
                <w:szCs w:val="24"/>
              </w:rPr>
            </w:pPr>
          </w:p>
        </w:tc>
      </w:tr>
    </w:tbl>
    <w:p w14:paraId="7B2C7782" w14:textId="77777777" w:rsidR="00BB2B14" w:rsidRDefault="00BB2B14" w:rsidP="003B5C0C">
      <w:pPr>
        <w:jc w:val="center"/>
        <w:rPr>
          <w:rFonts w:ascii="Arial" w:hAnsi="Arial" w:cs="Arial"/>
          <w:b/>
          <w:bCs/>
          <w:i/>
          <w:iCs/>
          <w:color w:val="640000"/>
          <w:sz w:val="40"/>
          <w:szCs w:val="40"/>
        </w:rPr>
      </w:pPr>
    </w:p>
    <w:p w14:paraId="0000B9FC" w14:textId="74FA32B2" w:rsidR="003B5C0C" w:rsidRPr="009D757A" w:rsidRDefault="009D757A" w:rsidP="003B5C0C">
      <w:pPr>
        <w:jc w:val="center"/>
        <w:rPr>
          <w:rFonts w:ascii="Arial" w:hAnsi="Arial" w:cs="Arial"/>
          <w:b/>
          <w:bCs/>
          <w:i/>
          <w:iCs/>
          <w:color w:val="7030A0"/>
          <w:sz w:val="40"/>
          <w:szCs w:val="40"/>
        </w:rPr>
      </w:pPr>
      <w:r w:rsidRPr="009D757A">
        <w:rPr>
          <w:rFonts w:ascii="Arial" w:hAnsi="Arial" w:cs="Arial"/>
          <w:b/>
          <w:bCs/>
          <w:i/>
          <w:iCs/>
          <w:color w:val="7030A0"/>
          <w:sz w:val="40"/>
          <w:szCs w:val="40"/>
        </w:rPr>
        <w:t>INFORME DE PRODUCTIVIDAD LEGISLATIVA</w:t>
      </w:r>
    </w:p>
    <w:p w14:paraId="0194DAA3" w14:textId="4C244388" w:rsidR="00542539" w:rsidRPr="009D757A" w:rsidRDefault="003B5C0C" w:rsidP="003B5C0C">
      <w:pPr>
        <w:spacing w:line="276" w:lineRule="auto"/>
        <w:jc w:val="center"/>
        <w:rPr>
          <w:rFonts w:ascii="Arial" w:eastAsia="Arial" w:hAnsi="Arial" w:cs="Arial"/>
          <w:color w:val="7030A0"/>
          <w:sz w:val="22"/>
          <w:szCs w:val="22"/>
        </w:rPr>
      </w:pPr>
      <w:r w:rsidRPr="009D757A">
        <w:rPr>
          <w:rFonts w:ascii="Arial" w:hAnsi="Arial" w:cs="Arial"/>
          <w:b/>
          <w:bCs/>
          <w:i/>
          <w:iCs/>
          <w:color w:val="7030A0"/>
          <w:sz w:val="28"/>
          <w:szCs w:val="28"/>
        </w:rPr>
        <w:t xml:space="preserve">Del 01 de </w:t>
      </w:r>
      <w:r w:rsidR="001D42C4" w:rsidRPr="009D757A">
        <w:rPr>
          <w:rFonts w:ascii="Arial" w:hAnsi="Arial" w:cs="Arial"/>
          <w:b/>
          <w:bCs/>
          <w:i/>
          <w:iCs/>
          <w:color w:val="7030A0"/>
          <w:sz w:val="28"/>
          <w:szCs w:val="28"/>
        </w:rPr>
        <w:t>octubre de 2024</w:t>
      </w:r>
      <w:r w:rsidRPr="009D757A">
        <w:rPr>
          <w:rFonts w:ascii="Arial" w:hAnsi="Arial" w:cs="Arial"/>
          <w:b/>
          <w:bCs/>
          <w:i/>
          <w:iCs/>
          <w:color w:val="7030A0"/>
          <w:sz w:val="28"/>
          <w:szCs w:val="28"/>
        </w:rPr>
        <w:t xml:space="preserve"> al </w:t>
      </w:r>
      <w:r w:rsidR="007B1EB9" w:rsidRPr="009D757A">
        <w:rPr>
          <w:rFonts w:ascii="Arial" w:hAnsi="Arial" w:cs="Arial"/>
          <w:b/>
          <w:bCs/>
          <w:i/>
          <w:iCs/>
          <w:color w:val="7030A0"/>
          <w:sz w:val="28"/>
          <w:szCs w:val="28"/>
        </w:rPr>
        <w:t>30</w:t>
      </w:r>
      <w:r w:rsidRPr="009D757A">
        <w:rPr>
          <w:rFonts w:ascii="Arial" w:hAnsi="Arial" w:cs="Arial"/>
          <w:b/>
          <w:bCs/>
          <w:i/>
          <w:iCs/>
          <w:color w:val="7030A0"/>
          <w:sz w:val="28"/>
          <w:szCs w:val="28"/>
        </w:rPr>
        <w:t xml:space="preserve"> de </w:t>
      </w:r>
      <w:r w:rsidR="009D757A">
        <w:rPr>
          <w:rFonts w:ascii="Arial" w:hAnsi="Arial" w:cs="Arial"/>
          <w:b/>
          <w:bCs/>
          <w:i/>
          <w:iCs/>
          <w:color w:val="7030A0"/>
          <w:sz w:val="28"/>
          <w:szCs w:val="28"/>
        </w:rPr>
        <w:t>noviembre</w:t>
      </w:r>
      <w:r w:rsidR="00380BF2" w:rsidRPr="009D757A">
        <w:rPr>
          <w:rFonts w:ascii="Arial" w:hAnsi="Arial" w:cs="Arial"/>
          <w:b/>
          <w:bCs/>
          <w:i/>
          <w:iCs/>
          <w:color w:val="7030A0"/>
          <w:sz w:val="28"/>
          <w:szCs w:val="28"/>
        </w:rPr>
        <w:t xml:space="preserve"> del </w:t>
      </w:r>
      <w:r w:rsidRPr="009D757A">
        <w:rPr>
          <w:rFonts w:ascii="Arial" w:hAnsi="Arial" w:cs="Arial"/>
          <w:b/>
          <w:bCs/>
          <w:i/>
          <w:iCs/>
          <w:color w:val="7030A0"/>
          <w:sz w:val="28"/>
          <w:szCs w:val="28"/>
        </w:rPr>
        <w:t>2025</w:t>
      </w:r>
    </w:p>
    <w:p w14:paraId="5C9D0D37" w14:textId="3915147F" w:rsidR="00D45B43" w:rsidRDefault="00D45B43" w:rsidP="003B5C0C">
      <w:pPr>
        <w:jc w:val="center"/>
        <w:rPr>
          <w:rFonts w:ascii="Arial" w:eastAsia="Arial" w:hAnsi="Arial" w:cs="Arial"/>
          <w:sz w:val="22"/>
          <w:szCs w:val="22"/>
        </w:rPr>
      </w:pPr>
    </w:p>
    <w:p w14:paraId="2DD228B0" w14:textId="77777777" w:rsidR="00600847" w:rsidRPr="00D45B43" w:rsidRDefault="00600847" w:rsidP="003B5C0C">
      <w:pPr>
        <w:jc w:val="center"/>
        <w:rPr>
          <w:rFonts w:ascii="Arial" w:eastAsia="Arial" w:hAnsi="Arial" w:cs="Arial"/>
          <w:sz w:val="22"/>
          <w:szCs w:val="22"/>
        </w:rPr>
      </w:pPr>
    </w:p>
    <w:p w14:paraId="6EB57009" w14:textId="77777777" w:rsidR="00542539" w:rsidRPr="004C295E" w:rsidRDefault="00542539" w:rsidP="00542539">
      <w:pPr>
        <w:jc w:val="both"/>
        <w:rPr>
          <w:rFonts w:ascii="Arial" w:eastAsia="Arial" w:hAnsi="Arial" w:cs="Arial"/>
          <w:sz w:val="22"/>
          <w:szCs w:val="22"/>
        </w:rPr>
      </w:pPr>
    </w:p>
    <w:p w14:paraId="31AA9863" w14:textId="0598B6DA" w:rsidR="0023559A" w:rsidRDefault="001D42C4" w:rsidP="00BB2B14">
      <w:pPr>
        <w:tabs>
          <w:tab w:val="left" w:pos="1572"/>
        </w:tabs>
        <w:spacing w:line="360" w:lineRule="auto"/>
        <w:jc w:val="both"/>
        <w:rPr>
          <w:rFonts w:ascii="Arial" w:hAnsi="Arial" w:cs="Arial"/>
        </w:rPr>
      </w:pPr>
      <w:r>
        <w:rPr>
          <w:rFonts w:ascii="Arial" w:hAnsi="Arial" w:cs="Arial"/>
        </w:rPr>
        <w:tab/>
      </w:r>
      <w:r w:rsidR="00012F54" w:rsidRPr="00012F54">
        <w:rPr>
          <w:rFonts w:ascii="Arial" w:hAnsi="Arial" w:cs="Arial"/>
        </w:rPr>
        <w:t>Como presidenta de la Comisión de Medio Ambiente, Desarrollo Sustentable y Salud —la cual no es dictaminadora y, por tanto, no convoca a sesiones</w:t>
      </w:r>
      <w:r w:rsidR="00012F54">
        <w:rPr>
          <w:rFonts w:ascii="Arial" w:hAnsi="Arial" w:cs="Arial"/>
        </w:rPr>
        <w:t xml:space="preserve">, </w:t>
      </w:r>
      <w:r w:rsidR="0029334A">
        <w:rPr>
          <w:rFonts w:ascii="Arial" w:hAnsi="Arial" w:cs="Arial"/>
        </w:rPr>
        <w:t xml:space="preserve">en el periodo del 01 de </w:t>
      </w:r>
      <w:r w:rsidR="00291A83">
        <w:rPr>
          <w:rFonts w:ascii="Arial" w:hAnsi="Arial" w:cs="Arial"/>
        </w:rPr>
        <w:t>octubre</w:t>
      </w:r>
      <w:r w:rsidR="00380BF2">
        <w:rPr>
          <w:rFonts w:ascii="Arial" w:hAnsi="Arial" w:cs="Arial"/>
        </w:rPr>
        <w:t xml:space="preserve"> del 2024</w:t>
      </w:r>
      <w:r w:rsidR="0029334A">
        <w:rPr>
          <w:rFonts w:ascii="Arial" w:hAnsi="Arial" w:cs="Arial"/>
        </w:rPr>
        <w:t xml:space="preserve"> al </w:t>
      </w:r>
      <w:r w:rsidR="009D757A">
        <w:rPr>
          <w:rFonts w:ascii="Arial" w:hAnsi="Arial" w:cs="Arial"/>
        </w:rPr>
        <w:t>30</w:t>
      </w:r>
      <w:r w:rsidR="0029334A">
        <w:rPr>
          <w:rFonts w:ascii="Arial" w:hAnsi="Arial" w:cs="Arial"/>
        </w:rPr>
        <w:t xml:space="preserve"> de </w:t>
      </w:r>
      <w:r w:rsidR="009D757A">
        <w:rPr>
          <w:rFonts w:ascii="Arial" w:hAnsi="Arial" w:cs="Arial"/>
        </w:rPr>
        <w:t>noviembre del 2025</w:t>
      </w:r>
      <w:r w:rsidR="008770B3">
        <w:rPr>
          <w:rFonts w:ascii="Arial" w:hAnsi="Arial" w:cs="Arial"/>
        </w:rPr>
        <w:t>, present</w:t>
      </w:r>
      <w:r w:rsidR="00BC0FBB">
        <w:rPr>
          <w:rFonts w:ascii="Arial" w:hAnsi="Arial" w:cs="Arial"/>
        </w:rPr>
        <w:t>é</w:t>
      </w:r>
      <w:r w:rsidR="003243A7">
        <w:rPr>
          <w:rFonts w:ascii="Arial" w:hAnsi="Arial" w:cs="Arial"/>
        </w:rPr>
        <w:t xml:space="preserve"> </w:t>
      </w:r>
      <w:r w:rsidR="001F04BC">
        <w:rPr>
          <w:rFonts w:ascii="Arial" w:hAnsi="Arial" w:cs="Arial"/>
        </w:rPr>
        <w:t>3</w:t>
      </w:r>
      <w:r w:rsidR="003243A7">
        <w:rPr>
          <w:rFonts w:ascii="Arial" w:hAnsi="Arial" w:cs="Arial"/>
        </w:rPr>
        <w:t xml:space="preserve"> </w:t>
      </w:r>
      <w:r w:rsidR="0023559A">
        <w:rPr>
          <w:rFonts w:ascii="Arial" w:hAnsi="Arial" w:cs="Arial"/>
        </w:rPr>
        <w:t>iniciativa</w:t>
      </w:r>
      <w:r w:rsidR="00101EAF">
        <w:rPr>
          <w:rFonts w:ascii="Arial" w:hAnsi="Arial" w:cs="Arial"/>
        </w:rPr>
        <w:t>s</w:t>
      </w:r>
      <w:r w:rsidR="001F04BC">
        <w:rPr>
          <w:rFonts w:ascii="Arial" w:hAnsi="Arial" w:cs="Arial"/>
        </w:rPr>
        <w:t xml:space="preserve">, </w:t>
      </w:r>
      <w:r w:rsidR="0067286F">
        <w:rPr>
          <w:rFonts w:ascii="Arial" w:hAnsi="Arial" w:cs="Arial"/>
        </w:rPr>
        <w:t>3</w:t>
      </w:r>
      <w:r w:rsidR="003243A7">
        <w:rPr>
          <w:rFonts w:ascii="Arial" w:hAnsi="Arial" w:cs="Arial"/>
        </w:rPr>
        <w:t xml:space="preserve"> </w:t>
      </w:r>
      <w:r w:rsidR="0023559A">
        <w:rPr>
          <w:rFonts w:ascii="Arial" w:hAnsi="Arial" w:cs="Arial"/>
        </w:rPr>
        <w:t>exhorto</w:t>
      </w:r>
      <w:r w:rsidR="001F04BC">
        <w:rPr>
          <w:rFonts w:ascii="Arial" w:hAnsi="Arial" w:cs="Arial"/>
        </w:rPr>
        <w:t xml:space="preserve"> y 1 oficio de petición a la Sindicatura Municipal</w:t>
      </w:r>
      <w:r w:rsidR="007B1A96">
        <w:rPr>
          <w:rFonts w:ascii="Arial" w:hAnsi="Arial" w:cs="Arial"/>
        </w:rPr>
        <w:t xml:space="preserve">, </w:t>
      </w:r>
      <w:r w:rsidR="0023559A">
        <w:rPr>
          <w:rFonts w:ascii="Arial" w:hAnsi="Arial" w:cs="Arial"/>
        </w:rPr>
        <w:t xml:space="preserve">con la </w:t>
      </w:r>
      <w:r w:rsidR="00B62C0F">
        <w:rPr>
          <w:rFonts w:ascii="Arial" w:hAnsi="Arial" w:cs="Arial"/>
        </w:rPr>
        <w:t>f</w:t>
      </w:r>
      <w:r w:rsidR="0023559A">
        <w:rPr>
          <w:rFonts w:ascii="Arial" w:hAnsi="Arial" w:cs="Arial"/>
        </w:rPr>
        <w:t>inalidad d</w:t>
      </w:r>
      <w:r w:rsidR="00BC0FBB">
        <w:rPr>
          <w:rFonts w:ascii="Arial" w:hAnsi="Arial" w:cs="Arial"/>
        </w:rPr>
        <w:t xml:space="preserve">e complementar la normatividad actual, </w:t>
      </w:r>
      <w:r w:rsidR="0081228C">
        <w:rPr>
          <w:rFonts w:ascii="Arial" w:hAnsi="Arial" w:cs="Arial"/>
        </w:rPr>
        <w:t>mejorando nuestro servicio y atención a la ciudadanía</w:t>
      </w:r>
      <w:r>
        <w:rPr>
          <w:rFonts w:ascii="Arial" w:hAnsi="Arial" w:cs="Arial"/>
        </w:rPr>
        <w:t>.</w:t>
      </w:r>
    </w:p>
    <w:tbl>
      <w:tblPr>
        <w:tblStyle w:val="Tablaconcuadrcula"/>
        <w:tblW w:w="0" w:type="auto"/>
        <w:tblLook w:val="04A0" w:firstRow="1" w:lastRow="0" w:firstColumn="1" w:lastColumn="0" w:noHBand="0" w:noVBand="1"/>
      </w:tblPr>
      <w:tblGrid>
        <w:gridCol w:w="1243"/>
        <w:gridCol w:w="1871"/>
        <w:gridCol w:w="4404"/>
        <w:gridCol w:w="2552"/>
      </w:tblGrid>
      <w:tr w:rsidR="0023559A" w14:paraId="0BCFB315" w14:textId="77777777" w:rsidTr="00CD3A4C">
        <w:tc>
          <w:tcPr>
            <w:tcW w:w="1243" w:type="dxa"/>
          </w:tcPr>
          <w:p w14:paraId="1125D6B2" w14:textId="77777777" w:rsidR="0023559A" w:rsidRPr="007C45F1" w:rsidRDefault="0023559A" w:rsidP="003C5F3C">
            <w:pPr>
              <w:tabs>
                <w:tab w:val="left" w:pos="1572"/>
              </w:tabs>
              <w:jc w:val="center"/>
              <w:rPr>
                <w:rFonts w:ascii="Arial" w:hAnsi="Arial" w:cs="Arial"/>
                <w:b/>
                <w:bCs/>
              </w:rPr>
            </w:pPr>
            <w:r w:rsidRPr="007C45F1">
              <w:rPr>
                <w:rFonts w:ascii="Arial" w:hAnsi="Arial" w:cs="Arial"/>
                <w:b/>
                <w:bCs/>
              </w:rPr>
              <w:t>Cantidad</w:t>
            </w:r>
          </w:p>
        </w:tc>
        <w:tc>
          <w:tcPr>
            <w:tcW w:w="1871" w:type="dxa"/>
          </w:tcPr>
          <w:p w14:paraId="73AA1299" w14:textId="77777777" w:rsidR="0023559A" w:rsidRPr="007C45F1" w:rsidRDefault="0023559A" w:rsidP="003C5F3C">
            <w:pPr>
              <w:tabs>
                <w:tab w:val="left" w:pos="1572"/>
              </w:tabs>
              <w:jc w:val="center"/>
              <w:rPr>
                <w:rFonts w:ascii="Arial" w:hAnsi="Arial" w:cs="Arial"/>
                <w:b/>
                <w:bCs/>
              </w:rPr>
            </w:pPr>
            <w:r w:rsidRPr="007C45F1">
              <w:rPr>
                <w:rFonts w:ascii="Arial" w:hAnsi="Arial" w:cs="Arial"/>
                <w:b/>
                <w:bCs/>
              </w:rPr>
              <w:t>Fecha</w:t>
            </w:r>
          </w:p>
        </w:tc>
        <w:tc>
          <w:tcPr>
            <w:tcW w:w="4404" w:type="dxa"/>
          </w:tcPr>
          <w:p w14:paraId="5E9870AA" w14:textId="77777777" w:rsidR="0023559A" w:rsidRPr="007C45F1" w:rsidRDefault="0023559A" w:rsidP="003C5F3C">
            <w:pPr>
              <w:tabs>
                <w:tab w:val="left" w:pos="1572"/>
              </w:tabs>
              <w:jc w:val="center"/>
              <w:rPr>
                <w:rFonts w:ascii="Arial" w:hAnsi="Arial" w:cs="Arial"/>
                <w:b/>
                <w:bCs/>
              </w:rPr>
            </w:pPr>
            <w:r>
              <w:rPr>
                <w:rFonts w:ascii="Arial" w:hAnsi="Arial" w:cs="Arial"/>
                <w:b/>
                <w:bCs/>
              </w:rPr>
              <w:t>INICIATIVA</w:t>
            </w:r>
          </w:p>
        </w:tc>
        <w:tc>
          <w:tcPr>
            <w:tcW w:w="2552" w:type="dxa"/>
          </w:tcPr>
          <w:p w14:paraId="192717FB" w14:textId="77777777" w:rsidR="0023559A" w:rsidRPr="007C45F1" w:rsidRDefault="0023559A" w:rsidP="003C5F3C">
            <w:pPr>
              <w:tabs>
                <w:tab w:val="left" w:pos="1572"/>
              </w:tabs>
              <w:jc w:val="center"/>
              <w:rPr>
                <w:rFonts w:ascii="Arial" w:hAnsi="Arial" w:cs="Arial"/>
                <w:b/>
                <w:bCs/>
              </w:rPr>
            </w:pPr>
            <w:r w:rsidRPr="007C45F1">
              <w:rPr>
                <w:rFonts w:ascii="Arial" w:hAnsi="Arial" w:cs="Arial"/>
                <w:b/>
                <w:bCs/>
              </w:rPr>
              <w:t>Estatus</w:t>
            </w:r>
          </w:p>
        </w:tc>
      </w:tr>
      <w:tr w:rsidR="0023559A" w14:paraId="641ABC25" w14:textId="77777777" w:rsidTr="00CD3A4C">
        <w:trPr>
          <w:trHeight w:val="2249"/>
        </w:trPr>
        <w:tc>
          <w:tcPr>
            <w:tcW w:w="1243" w:type="dxa"/>
          </w:tcPr>
          <w:p w14:paraId="13EA379F" w14:textId="77777777" w:rsidR="0023559A" w:rsidRDefault="0023559A" w:rsidP="0023559A">
            <w:pPr>
              <w:tabs>
                <w:tab w:val="left" w:pos="1572"/>
              </w:tabs>
              <w:jc w:val="center"/>
              <w:rPr>
                <w:rFonts w:ascii="Arial" w:hAnsi="Arial" w:cs="Arial"/>
              </w:rPr>
            </w:pPr>
          </w:p>
          <w:p w14:paraId="79A8D28B" w14:textId="039A793E" w:rsidR="0023559A" w:rsidRDefault="0023559A" w:rsidP="0023559A">
            <w:pPr>
              <w:tabs>
                <w:tab w:val="left" w:pos="1572"/>
              </w:tabs>
              <w:jc w:val="center"/>
              <w:rPr>
                <w:rFonts w:ascii="Arial" w:hAnsi="Arial" w:cs="Arial"/>
              </w:rPr>
            </w:pPr>
          </w:p>
          <w:p w14:paraId="4CF6982F" w14:textId="77777777" w:rsidR="00A337E1" w:rsidRDefault="00A337E1" w:rsidP="0023559A">
            <w:pPr>
              <w:tabs>
                <w:tab w:val="left" w:pos="1572"/>
              </w:tabs>
              <w:jc w:val="center"/>
              <w:rPr>
                <w:rFonts w:ascii="Arial" w:hAnsi="Arial" w:cs="Arial"/>
              </w:rPr>
            </w:pPr>
          </w:p>
          <w:p w14:paraId="2422EDB6" w14:textId="582A0222" w:rsidR="00621351" w:rsidRDefault="00957EBA" w:rsidP="0023559A">
            <w:pPr>
              <w:tabs>
                <w:tab w:val="left" w:pos="1572"/>
              </w:tabs>
              <w:jc w:val="center"/>
              <w:rPr>
                <w:rFonts w:ascii="Arial" w:hAnsi="Arial" w:cs="Arial"/>
              </w:rPr>
            </w:pPr>
            <w:r>
              <w:rPr>
                <w:rFonts w:ascii="Arial" w:hAnsi="Arial" w:cs="Arial"/>
              </w:rPr>
              <w:t>1</w:t>
            </w:r>
          </w:p>
          <w:p w14:paraId="2ADF2B8A" w14:textId="77777777" w:rsidR="00621351" w:rsidRDefault="00621351" w:rsidP="0023559A">
            <w:pPr>
              <w:tabs>
                <w:tab w:val="left" w:pos="1572"/>
              </w:tabs>
              <w:jc w:val="center"/>
              <w:rPr>
                <w:rFonts w:ascii="Arial" w:hAnsi="Arial" w:cs="Arial"/>
              </w:rPr>
            </w:pPr>
          </w:p>
          <w:p w14:paraId="6C76E8C5" w14:textId="77777777" w:rsidR="00621351" w:rsidRDefault="00621351" w:rsidP="0023559A">
            <w:pPr>
              <w:tabs>
                <w:tab w:val="left" w:pos="1572"/>
              </w:tabs>
              <w:jc w:val="center"/>
              <w:rPr>
                <w:rFonts w:ascii="Arial" w:hAnsi="Arial" w:cs="Arial"/>
              </w:rPr>
            </w:pPr>
          </w:p>
          <w:p w14:paraId="3A15D744" w14:textId="4F0F28A0" w:rsidR="0023559A" w:rsidRDefault="0023559A" w:rsidP="00AA6DE0">
            <w:pPr>
              <w:tabs>
                <w:tab w:val="left" w:pos="1572"/>
              </w:tabs>
              <w:rPr>
                <w:rFonts w:ascii="Arial" w:hAnsi="Arial" w:cs="Arial"/>
              </w:rPr>
            </w:pPr>
          </w:p>
        </w:tc>
        <w:tc>
          <w:tcPr>
            <w:tcW w:w="1871" w:type="dxa"/>
          </w:tcPr>
          <w:p w14:paraId="4E34D34F" w14:textId="77777777" w:rsidR="00AA6DE0" w:rsidRDefault="00AA6DE0" w:rsidP="0023559A">
            <w:pPr>
              <w:tabs>
                <w:tab w:val="left" w:pos="1572"/>
              </w:tabs>
              <w:jc w:val="center"/>
              <w:rPr>
                <w:rFonts w:ascii="Arial" w:hAnsi="Arial" w:cs="Arial"/>
              </w:rPr>
            </w:pPr>
          </w:p>
          <w:p w14:paraId="3BBCD9D7" w14:textId="77777777" w:rsidR="00A337E1" w:rsidRDefault="00A337E1" w:rsidP="0023559A">
            <w:pPr>
              <w:tabs>
                <w:tab w:val="left" w:pos="1572"/>
              </w:tabs>
              <w:jc w:val="center"/>
              <w:rPr>
                <w:rFonts w:ascii="Arial" w:hAnsi="Arial" w:cs="Arial"/>
              </w:rPr>
            </w:pPr>
          </w:p>
          <w:p w14:paraId="108C76EF" w14:textId="77777777" w:rsidR="00621351" w:rsidRDefault="00621351" w:rsidP="0023559A">
            <w:pPr>
              <w:tabs>
                <w:tab w:val="left" w:pos="1572"/>
              </w:tabs>
              <w:jc w:val="center"/>
              <w:rPr>
                <w:rFonts w:ascii="Arial" w:hAnsi="Arial" w:cs="Arial"/>
              </w:rPr>
            </w:pPr>
          </w:p>
          <w:p w14:paraId="34BE4CF1" w14:textId="26E57077" w:rsidR="00957EBA" w:rsidRDefault="001D3768" w:rsidP="00957EBA">
            <w:pPr>
              <w:tabs>
                <w:tab w:val="left" w:pos="1572"/>
              </w:tabs>
              <w:jc w:val="center"/>
              <w:rPr>
                <w:rFonts w:ascii="Arial" w:hAnsi="Arial" w:cs="Arial"/>
              </w:rPr>
            </w:pPr>
            <w:r>
              <w:rPr>
                <w:rFonts w:ascii="Arial" w:hAnsi="Arial" w:cs="Arial"/>
              </w:rPr>
              <w:t>27/01/2025</w:t>
            </w:r>
          </w:p>
          <w:p w14:paraId="6AE4F393" w14:textId="77777777" w:rsidR="00621351" w:rsidRDefault="00621351" w:rsidP="0023559A">
            <w:pPr>
              <w:tabs>
                <w:tab w:val="left" w:pos="1572"/>
              </w:tabs>
              <w:jc w:val="center"/>
              <w:rPr>
                <w:rFonts w:ascii="Arial" w:hAnsi="Arial" w:cs="Arial"/>
              </w:rPr>
            </w:pPr>
          </w:p>
          <w:p w14:paraId="67E4122A" w14:textId="77777777" w:rsidR="00621351" w:rsidRDefault="00621351" w:rsidP="0023559A">
            <w:pPr>
              <w:tabs>
                <w:tab w:val="left" w:pos="1572"/>
              </w:tabs>
              <w:jc w:val="center"/>
              <w:rPr>
                <w:rFonts w:ascii="Arial" w:hAnsi="Arial" w:cs="Arial"/>
              </w:rPr>
            </w:pPr>
          </w:p>
          <w:p w14:paraId="2AA29AF6" w14:textId="77777777" w:rsidR="00621351" w:rsidRDefault="00621351" w:rsidP="0023559A">
            <w:pPr>
              <w:tabs>
                <w:tab w:val="left" w:pos="1572"/>
              </w:tabs>
              <w:jc w:val="center"/>
              <w:rPr>
                <w:rFonts w:ascii="Arial" w:hAnsi="Arial" w:cs="Arial"/>
              </w:rPr>
            </w:pPr>
          </w:p>
          <w:p w14:paraId="46D97CE0" w14:textId="77777777" w:rsidR="00621351" w:rsidRDefault="00621351" w:rsidP="0023559A">
            <w:pPr>
              <w:tabs>
                <w:tab w:val="left" w:pos="1572"/>
              </w:tabs>
              <w:jc w:val="center"/>
              <w:rPr>
                <w:rFonts w:ascii="Arial" w:hAnsi="Arial" w:cs="Arial"/>
              </w:rPr>
            </w:pPr>
          </w:p>
          <w:p w14:paraId="72F00CBD" w14:textId="4DE5E046" w:rsidR="0023559A" w:rsidRDefault="0023559A" w:rsidP="0023559A">
            <w:pPr>
              <w:tabs>
                <w:tab w:val="left" w:pos="1572"/>
              </w:tabs>
              <w:jc w:val="center"/>
              <w:rPr>
                <w:rFonts w:ascii="Arial" w:hAnsi="Arial" w:cs="Arial"/>
              </w:rPr>
            </w:pPr>
          </w:p>
        </w:tc>
        <w:tc>
          <w:tcPr>
            <w:tcW w:w="4404" w:type="dxa"/>
          </w:tcPr>
          <w:p w14:paraId="002E1CD9" w14:textId="77777777" w:rsidR="00AA6DE0" w:rsidRDefault="00AA6DE0" w:rsidP="009D757A">
            <w:pPr>
              <w:tabs>
                <w:tab w:val="left" w:pos="1572"/>
              </w:tabs>
              <w:jc w:val="both"/>
              <w:rPr>
                <w:rFonts w:ascii="Arial" w:hAnsi="Arial" w:cs="Arial"/>
              </w:rPr>
            </w:pPr>
          </w:p>
          <w:p w14:paraId="39039007" w14:textId="77777777" w:rsidR="0023559A" w:rsidRDefault="004F793D" w:rsidP="009D757A">
            <w:pPr>
              <w:tabs>
                <w:tab w:val="left" w:pos="1572"/>
              </w:tabs>
              <w:jc w:val="both"/>
              <w:rPr>
                <w:rFonts w:ascii="Arial" w:hAnsi="Arial" w:cs="Arial"/>
              </w:rPr>
            </w:pPr>
            <w:r>
              <w:rPr>
                <w:rFonts w:ascii="Arial" w:hAnsi="Arial" w:cs="Arial"/>
              </w:rPr>
              <w:t>Reforma al art. 79 para adicionar la fracción XIV y art. 92 BIS del Reglamento para el Ayuntamiento y el Cabildo de San Felipe B.C.</w:t>
            </w:r>
            <w:r w:rsidR="006B1F8A">
              <w:rPr>
                <w:rFonts w:ascii="Arial" w:hAnsi="Arial" w:cs="Arial"/>
              </w:rPr>
              <w:t xml:space="preserve"> </w:t>
            </w:r>
          </w:p>
          <w:p w14:paraId="7E25A1F9" w14:textId="020A4F29" w:rsidR="006B1F8A" w:rsidRDefault="006B1F8A" w:rsidP="009D757A">
            <w:pPr>
              <w:tabs>
                <w:tab w:val="left" w:pos="1572"/>
              </w:tabs>
              <w:jc w:val="both"/>
              <w:rPr>
                <w:rFonts w:ascii="Arial" w:hAnsi="Arial" w:cs="Arial"/>
              </w:rPr>
            </w:pPr>
            <w:r>
              <w:rPr>
                <w:rFonts w:ascii="Arial" w:hAnsi="Arial" w:cs="Arial"/>
              </w:rPr>
              <w:t>Relativo a la creación de la Comisión Permanente de Pesca, Agricultura y Ganadería del Ayuntamiento.</w:t>
            </w:r>
          </w:p>
        </w:tc>
        <w:tc>
          <w:tcPr>
            <w:tcW w:w="2552" w:type="dxa"/>
          </w:tcPr>
          <w:p w14:paraId="5A5E62DF" w14:textId="77777777" w:rsidR="00685478" w:rsidRDefault="00685478" w:rsidP="003C5F3C">
            <w:pPr>
              <w:tabs>
                <w:tab w:val="left" w:pos="1572"/>
              </w:tabs>
              <w:jc w:val="center"/>
              <w:rPr>
                <w:rFonts w:ascii="Arial" w:hAnsi="Arial" w:cs="Arial"/>
              </w:rPr>
            </w:pPr>
          </w:p>
          <w:p w14:paraId="3BA6ADAE" w14:textId="77777777" w:rsidR="007E34ED" w:rsidRDefault="007E34ED" w:rsidP="007E34ED">
            <w:pPr>
              <w:tabs>
                <w:tab w:val="left" w:pos="1572"/>
              </w:tabs>
              <w:jc w:val="center"/>
              <w:rPr>
                <w:rFonts w:ascii="Arial" w:hAnsi="Arial" w:cs="Arial"/>
              </w:rPr>
            </w:pPr>
          </w:p>
          <w:p w14:paraId="5BA0D545" w14:textId="77777777" w:rsidR="00EC4FA1" w:rsidRDefault="00EC4FA1" w:rsidP="007E34ED">
            <w:pPr>
              <w:tabs>
                <w:tab w:val="left" w:pos="1572"/>
              </w:tabs>
              <w:jc w:val="center"/>
              <w:rPr>
                <w:rFonts w:ascii="Arial" w:hAnsi="Arial" w:cs="Arial"/>
              </w:rPr>
            </w:pPr>
          </w:p>
          <w:p w14:paraId="04C3BC48" w14:textId="7C1F6634" w:rsidR="00AA6DE0" w:rsidRDefault="007E34ED" w:rsidP="007E34ED">
            <w:pPr>
              <w:tabs>
                <w:tab w:val="left" w:pos="1572"/>
              </w:tabs>
              <w:jc w:val="center"/>
              <w:rPr>
                <w:rFonts w:ascii="Arial" w:hAnsi="Arial" w:cs="Arial"/>
              </w:rPr>
            </w:pPr>
            <w:r>
              <w:rPr>
                <w:rFonts w:ascii="Arial" w:hAnsi="Arial" w:cs="Arial"/>
              </w:rPr>
              <w:t>Aprobada el 10 de junio del 2025</w:t>
            </w:r>
            <w:r w:rsidR="00291A83">
              <w:rPr>
                <w:rFonts w:ascii="Arial" w:hAnsi="Arial" w:cs="Arial"/>
              </w:rPr>
              <w:t>.</w:t>
            </w:r>
          </w:p>
        </w:tc>
      </w:tr>
      <w:tr w:rsidR="00AA6DE0" w14:paraId="61F354F5" w14:textId="77777777" w:rsidTr="00CD3A4C">
        <w:trPr>
          <w:trHeight w:val="926"/>
        </w:trPr>
        <w:tc>
          <w:tcPr>
            <w:tcW w:w="1243" w:type="dxa"/>
          </w:tcPr>
          <w:p w14:paraId="1BF7972E" w14:textId="77777777" w:rsidR="00EC4FA1" w:rsidRDefault="00EC4FA1" w:rsidP="0023559A">
            <w:pPr>
              <w:tabs>
                <w:tab w:val="left" w:pos="1572"/>
              </w:tabs>
              <w:jc w:val="center"/>
              <w:rPr>
                <w:rFonts w:ascii="Arial" w:hAnsi="Arial" w:cs="Arial"/>
              </w:rPr>
            </w:pPr>
          </w:p>
          <w:p w14:paraId="44D630C3" w14:textId="77777777" w:rsidR="00EC4FA1" w:rsidRDefault="00EC4FA1" w:rsidP="0023559A">
            <w:pPr>
              <w:tabs>
                <w:tab w:val="left" w:pos="1572"/>
              </w:tabs>
              <w:jc w:val="center"/>
              <w:rPr>
                <w:rFonts w:ascii="Arial" w:hAnsi="Arial" w:cs="Arial"/>
              </w:rPr>
            </w:pPr>
          </w:p>
          <w:p w14:paraId="35556348" w14:textId="77777777" w:rsidR="00EC4FA1" w:rsidRDefault="00EC4FA1" w:rsidP="0023559A">
            <w:pPr>
              <w:tabs>
                <w:tab w:val="left" w:pos="1572"/>
              </w:tabs>
              <w:jc w:val="center"/>
              <w:rPr>
                <w:rFonts w:ascii="Arial" w:hAnsi="Arial" w:cs="Arial"/>
              </w:rPr>
            </w:pPr>
          </w:p>
          <w:p w14:paraId="3A0C121B" w14:textId="77777777" w:rsidR="00EC4FA1" w:rsidRDefault="00EC4FA1" w:rsidP="0023559A">
            <w:pPr>
              <w:tabs>
                <w:tab w:val="left" w:pos="1572"/>
              </w:tabs>
              <w:jc w:val="center"/>
              <w:rPr>
                <w:rFonts w:ascii="Arial" w:hAnsi="Arial" w:cs="Arial"/>
              </w:rPr>
            </w:pPr>
          </w:p>
          <w:p w14:paraId="6A30EFDE" w14:textId="27CE8D36" w:rsidR="00AA6DE0" w:rsidRDefault="006B1F8A" w:rsidP="0023559A">
            <w:pPr>
              <w:tabs>
                <w:tab w:val="left" w:pos="1572"/>
              </w:tabs>
              <w:jc w:val="center"/>
              <w:rPr>
                <w:rFonts w:ascii="Arial" w:hAnsi="Arial" w:cs="Arial"/>
              </w:rPr>
            </w:pPr>
            <w:r>
              <w:rPr>
                <w:rFonts w:ascii="Arial" w:hAnsi="Arial" w:cs="Arial"/>
              </w:rPr>
              <w:t>2</w:t>
            </w:r>
          </w:p>
        </w:tc>
        <w:tc>
          <w:tcPr>
            <w:tcW w:w="1871" w:type="dxa"/>
          </w:tcPr>
          <w:p w14:paraId="6185C660" w14:textId="77777777" w:rsidR="00EC4FA1" w:rsidRDefault="00EC4FA1" w:rsidP="0023559A">
            <w:pPr>
              <w:tabs>
                <w:tab w:val="left" w:pos="1572"/>
              </w:tabs>
              <w:jc w:val="center"/>
              <w:rPr>
                <w:rFonts w:ascii="Arial" w:hAnsi="Arial" w:cs="Arial"/>
              </w:rPr>
            </w:pPr>
          </w:p>
          <w:p w14:paraId="103C685C" w14:textId="77777777" w:rsidR="00EC4FA1" w:rsidRDefault="00EC4FA1" w:rsidP="0023559A">
            <w:pPr>
              <w:tabs>
                <w:tab w:val="left" w:pos="1572"/>
              </w:tabs>
              <w:jc w:val="center"/>
              <w:rPr>
                <w:rFonts w:ascii="Arial" w:hAnsi="Arial" w:cs="Arial"/>
              </w:rPr>
            </w:pPr>
          </w:p>
          <w:p w14:paraId="53B3AE7C" w14:textId="77777777" w:rsidR="00EC4FA1" w:rsidRDefault="00EC4FA1" w:rsidP="0023559A">
            <w:pPr>
              <w:tabs>
                <w:tab w:val="left" w:pos="1572"/>
              </w:tabs>
              <w:jc w:val="center"/>
              <w:rPr>
                <w:rFonts w:ascii="Arial" w:hAnsi="Arial" w:cs="Arial"/>
              </w:rPr>
            </w:pPr>
          </w:p>
          <w:p w14:paraId="4FFBFB35" w14:textId="77777777" w:rsidR="00EC4FA1" w:rsidRDefault="00EC4FA1" w:rsidP="0023559A">
            <w:pPr>
              <w:tabs>
                <w:tab w:val="left" w:pos="1572"/>
              </w:tabs>
              <w:jc w:val="center"/>
              <w:rPr>
                <w:rFonts w:ascii="Arial" w:hAnsi="Arial" w:cs="Arial"/>
              </w:rPr>
            </w:pPr>
          </w:p>
          <w:p w14:paraId="726F18AC" w14:textId="2F399AFF" w:rsidR="00AA6DE0" w:rsidRDefault="006B1F8A" w:rsidP="0023559A">
            <w:pPr>
              <w:tabs>
                <w:tab w:val="left" w:pos="1572"/>
              </w:tabs>
              <w:jc w:val="center"/>
              <w:rPr>
                <w:rFonts w:ascii="Arial" w:hAnsi="Arial" w:cs="Arial"/>
              </w:rPr>
            </w:pPr>
            <w:r>
              <w:rPr>
                <w:rFonts w:ascii="Arial" w:hAnsi="Arial" w:cs="Arial"/>
              </w:rPr>
              <w:t>25/04/2025</w:t>
            </w:r>
          </w:p>
        </w:tc>
        <w:tc>
          <w:tcPr>
            <w:tcW w:w="4404" w:type="dxa"/>
          </w:tcPr>
          <w:p w14:paraId="2B127672" w14:textId="6E4B4A1C" w:rsidR="00AA6DE0" w:rsidRDefault="006B1F8A" w:rsidP="009D757A">
            <w:pPr>
              <w:tabs>
                <w:tab w:val="left" w:pos="1572"/>
              </w:tabs>
              <w:jc w:val="both"/>
              <w:rPr>
                <w:rFonts w:ascii="Arial" w:hAnsi="Arial" w:cs="Arial"/>
              </w:rPr>
            </w:pPr>
            <w:r>
              <w:rPr>
                <w:rFonts w:ascii="Arial" w:hAnsi="Arial" w:cs="Arial"/>
              </w:rPr>
              <w:t xml:space="preserve">Reforma al artículo 21 del Reglamento de la Administración Pública Municipal del Ayuntamiento de San Felipe, B.C. con el Propósito de establecer como requisito que las personas que ocupen una Dirección o Jefatura en el Ayuntamiento no hayan sido condenadas por delitos de violencia familiar o figuren como deudores alimentarios.   </w:t>
            </w:r>
          </w:p>
        </w:tc>
        <w:tc>
          <w:tcPr>
            <w:tcW w:w="2552" w:type="dxa"/>
          </w:tcPr>
          <w:p w14:paraId="775475E6" w14:textId="77777777" w:rsidR="00AA6DE0" w:rsidRDefault="00AA6DE0" w:rsidP="003C5F3C">
            <w:pPr>
              <w:tabs>
                <w:tab w:val="left" w:pos="1572"/>
              </w:tabs>
              <w:jc w:val="center"/>
              <w:rPr>
                <w:rFonts w:ascii="Arial" w:hAnsi="Arial" w:cs="Arial"/>
              </w:rPr>
            </w:pPr>
          </w:p>
          <w:p w14:paraId="5DFF596E" w14:textId="77777777" w:rsidR="009E7D43" w:rsidRDefault="009E7D43" w:rsidP="003C5F3C">
            <w:pPr>
              <w:tabs>
                <w:tab w:val="left" w:pos="1572"/>
              </w:tabs>
              <w:jc w:val="center"/>
              <w:rPr>
                <w:rFonts w:ascii="Arial" w:hAnsi="Arial" w:cs="Arial"/>
              </w:rPr>
            </w:pPr>
          </w:p>
          <w:p w14:paraId="22DE7145" w14:textId="77777777" w:rsidR="00EC4FA1" w:rsidRDefault="00EC4FA1" w:rsidP="003C5F3C">
            <w:pPr>
              <w:tabs>
                <w:tab w:val="left" w:pos="1572"/>
              </w:tabs>
              <w:jc w:val="center"/>
              <w:rPr>
                <w:rFonts w:ascii="Arial" w:hAnsi="Arial" w:cs="Arial"/>
              </w:rPr>
            </w:pPr>
          </w:p>
          <w:p w14:paraId="4B5FCF82" w14:textId="77777777" w:rsidR="00EC4FA1" w:rsidRDefault="00EC4FA1" w:rsidP="003C5F3C">
            <w:pPr>
              <w:tabs>
                <w:tab w:val="left" w:pos="1572"/>
              </w:tabs>
              <w:jc w:val="center"/>
              <w:rPr>
                <w:rFonts w:ascii="Arial" w:hAnsi="Arial" w:cs="Arial"/>
              </w:rPr>
            </w:pPr>
          </w:p>
          <w:p w14:paraId="7E56C5E8" w14:textId="4AAC3450" w:rsidR="009E7D43" w:rsidRDefault="006B1F8A" w:rsidP="003C5F3C">
            <w:pPr>
              <w:tabs>
                <w:tab w:val="left" w:pos="1572"/>
              </w:tabs>
              <w:jc w:val="center"/>
              <w:rPr>
                <w:rFonts w:ascii="Arial" w:hAnsi="Arial" w:cs="Arial"/>
              </w:rPr>
            </w:pPr>
            <w:r>
              <w:rPr>
                <w:rFonts w:ascii="Arial" w:hAnsi="Arial" w:cs="Arial"/>
              </w:rPr>
              <w:t>Aprobado</w:t>
            </w:r>
            <w:r w:rsidR="00A063F2">
              <w:rPr>
                <w:rFonts w:ascii="Arial" w:hAnsi="Arial" w:cs="Arial"/>
              </w:rPr>
              <w:t xml:space="preserve"> el 21 de agosto del 2025</w:t>
            </w:r>
            <w:r w:rsidR="00177BBB">
              <w:rPr>
                <w:rFonts w:ascii="Arial" w:hAnsi="Arial" w:cs="Arial"/>
              </w:rPr>
              <w:t xml:space="preserve"> </w:t>
            </w:r>
          </w:p>
        </w:tc>
      </w:tr>
      <w:tr w:rsidR="00817FAB" w14:paraId="70B634A7" w14:textId="77777777" w:rsidTr="00CD3A4C">
        <w:trPr>
          <w:trHeight w:val="926"/>
        </w:trPr>
        <w:tc>
          <w:tcPr>
            <w:tcW w:w="1243" w:type="dxa"/>
          </w:tcPr>
          <w:p w14:paraId="5F4E927B" w14:textId="77777777" w:rsidR="00EC4FA1" w:rsidRDefault="00EC4FA1" w:rsidP="0023559A">
            <w:pPr>
              <w:tabs>
                <w:tab w:val="left" w:pos="1572"/>
              </w:tabs>
              <w:jc w:val="center"/>
              <w:rPr>
                <w:rFonts w:ascii="Arial" w:hAnsi="Arial" w:cs="Arial"/>
              </w:rPr>
            </w:pPr>
          </w:p>
          <w:p w14:paraId="7B47D6FC" w14:textId="0311DCC1" w:rsidR="00817FAB" w:rsidRDefault="00C426F4" w:rsidP="0023559A">
            <w:pPr>
              <w:tabs>
                <w:tab w:val="left" w:pos="1572"/>
              </w:tabs>
              <w:jc w:val="center"/>
              <w:rPr>
                <w:rFonts w:ascii="Arial" w:hAnsi="Arial" w:cs="Arial"/>
              </w:rPr>
            </w:pPr>
            <w:r>
              <w:rPr>
                <w:rFonts w:ascii="Arial" w:hAnsi="Arial" w:cs="Arial"/>
              </w:rPr>
              <w:t>3</w:t>
            </w:r>
          </w:p>
        </w:tc>
        <w:tc>
          <w:tcPr>
            <w:tcW w:w="1871" w:type="dxa"/>
          </w:tcPr>
          <w:p w14:paraId="72DC28B0" w14:textId="77777777" w:rsidR="00EC4FA1" w:rsidRDefault="00EC4FA1" w:rsidP="0023559A">
            <w:pPr>
              <w:tabs>
                <w:tab w:val="left" w:pos="1572"/>
              </w:tabs>
              <w:jc w:val="center"/>
              <w:rPr>
                <w:rFonts w:ascii="Arial" w:hAnsi="Arial" w:cs="Arial"/>
              </w:rPr>
            </w:pPr>
          </w:p>
          <w:p w14:paraId="0E0F6C79" w14:textId="1407307F" w:rsidR="00817FAB" w:rsidRDefault="00C426F4" w:rsidP="0023559A">
            <w:pPr>
              <w:tabs>
                <w:tab w:val="left" w:pos="1572"/>
              </w:tabs>
              <w:jc w:val="center"/>
              <w:rPr>
                <w:rFonts w:ascii="Arial" w:hAnsi="Arial" w:cs="Arial"/>
              </w:rPr>
            </w:pPr>
            <w:r>
              <w:rPr>
                <w:rFonts w:ascii="Arial" w:hAnsi="Arial" w:cs="Arial"/>
              </w:rPr>
              <w:t>20/05/2025</w:t>
            </w:r>
          </w:p>
        </w:tc>
        <w:tc>
          <w:tcPr>
            <w:tcW w:w="4404" w:type="dxa"/>
          </w:tcPr>
          <w:p w14:paraId="00C1193B" w14:textId="49B04EFE" w:rsidR="00817FAB" w:rsidRDefault="00C426F4" w:rsidP="009D757A">
            <w:pPr>
              <w:tabs>
                <w:tab w:val="left" w:pos="1572"/>
              </w:tabs>
              <w:jc w:val="both"/>
              <w:rPr>
                <w:rFonts w:ascii="Arial" w:hAnsi="Arial" w:cs="Arial"/>
              </w:rPr>
            </w:pPr>
            <w:r>
              <w:rPr>
                <w:rFonts w:ascii="Arial" w:hAnsi="Arial" w:cs="Arial"/>
              </w:rPr>
              <w:t>Reglamento para la Protección y Trato Digno a los Animales en el Municipio de San Felipe, B.C.</w:t>
            </w:r>
          </w:p>
        </w:tc>
        <w:tc>
          <w:tcPr>
            <w:tcW w:w="2552" w:type="dxa"/>
          </w:tcPr>
          <w:p w14:paraId="2CF8AC9C" w14:textId="77777777" w:rsidR="00817FAB" w:rsidRDefault="00817FAB" w:rsidP="003C5F3C">
            <w:pPr>
              <w:tabs>
                <w:tab w:val="left" w:pos="1572"/>
              </w:tabs>
              <w:jc w:val="center"/>
              <w:rPr>
                <w:rFonts w:ascii="Arial" w:hAnsi="Arial" w:cs="Arial"/>
              </w:rPr>
            </w:pPr>
          </w:p>
          <w:p w14:paraId="0AF1938D" w14:textId="01D29E4C" w:rsidR="00817FAB" w:rsidRDefault="00817FAB" w:rsidP="003C5F3C">
            <w:pPr>
              <w:tabs>
                <w:tab w:val="left" w:pos="1572"/>
              </w:tabs>
              <w:jc w:val="center"/>
              <w:rPr>
                <w:rFonts w:ascii="Arial" w:hAnsi="Arial" w:cs="Arial"/>
              </w:rPr>
            </w:pPr>
            <w:r>
              <w:rPr>
                <w:rFonts w:ascii="Arial" w:hAnsi="Arial" w:cs="Arial"/>
              </w:rPr>
              <w:t>Análisis</w:t>
            </w:r>
          </w:p>
        </w:tc>
      </w:tr>
    </w:tbl>
    <w:tbl>
      <w:tblPr>
        <w:tblStyle w:val="Tablaconcuadrcula"/>
        <w:tblpPr w:leftFromText="141" w:rightFromText="141" w:vertAnchor="page" w:horzAnchor="margin" w:tblpY="2900"/>
        <w:tblW w:w="0" w:type="auto"/>
        <w:tblLook w:val="04A0" w:firstRow="1" w:lastRow="0" w:firstColumn="1" w:lastColumn="0" w:noHBand="0" w:noVBand="1"/>
      </w:tblPr>
      <w:tblGrid>
        <w:gridCol w:w="1244"/>
        <w:gridCol w:w="1870"/>
        <w:gridCol w:w="4409"/>
        <w:gridCol w:w="2547"/>
      </w:tblGrid>
      <w:tr w:rsidR="001D42C4" w14:paraId="7C7E71BB" w14:textId="77777777" w:rsidTr="00833067">
        <w:tc>
          <w:tcPr>
            <w:tcW w:w="1244" w:type="dxa"/>
          </w:tcPr>
          <w:p w14:paraId="6FD8FD82" w14:textId="77777777" w:rsidR="001D42C4" w:rsidRPr="007C45F1" w:rsidRDefault="001D42C4" w:rsidP="001D42C4">
            <w:pPr>
              <w:tabs>
                <w:tab w:val="left" w:pos="1572"/>
              </w:tabs>
              <w:jc w:val="center"/>
              <w:rPr>
                <w:rFonts w:ascii="Arial" w:hAnsi="Arial" w:cs="Arial"/>
                <w:b/>
                <w:bCs/>
              </w:rPr>
            </w:pPr>
            <w:r w:rsidRPr="007C45F1">
              <w:rPr>
                <w:rFonts w:ascii="Arial" w:hAnsi="Arial" w:cs="Arial"/>
                <w:b/>
                <w:bCs/>
              </w:rPr>
              <w:lastRenderedPageBreak/>
              <w:t>Cantidad</w:t>
            </w:r>
          </w:p>
        </w:tc>
        <w:tc>
          <w:tcPr>
            <w:tcW w:w="1870" w:type="dxa"/>
          </w:tcPr>
          <w:p w14:paraId="72825D28" w14:textId="77777777" w:rsidR="001D42C4" w:rsidRPr="007C45F1" w:rsidRDefault="001D42C4" w:rsidP="001D42C4">
            <w:pPr>
              <w:tabs>
                <w:tab w:val="left" w:pos="1572"/>
              </w:tabs>
              <w:jc w:val="center"/>
              <w:rPr>
                <w:rFonts w:ascii="Arial" w:hAnsi="Arial" w:cs="Arial"/>
                <w:b/>
                <w:bCs/>
              </w:rPr>
            </w:pPr>
            <w:r w:rsidRPr="007C45F1">
              <w:rPr>
                <w:rFonts w:ascii="Arial" w:hAnsi="Arial" w:cs="Arial"/>
                <w:b/>
                <w:bCs/>
              </w:rPr>
              <w:t>Fecha</w:t>
            </w:r>
          </w:p>
        </w:tc>
        <w:tc>
          <w:tcPr>
            <w:tcW w:w="4409" w:type="dxa"/>
          </w:tcPr>
          <w:p w14:paraId="0E3CCE55" w14:textId="77777777" w:rsidR="001D42C4" w:rsidRPr="007C45F1" w:rsidRDefault="001D42C4" w:rsidP="001D42C4">
            <w:pPr>
              <w:tabs>
                <w:tab w:val="left" w:pos="1572"/>
              </w:tabs>
              <w:jc w:val="center"/>
              <w:rPr>
                <w:rFonts w:ascii="Arial" w:hAnsi="Arial" w:cs="Arial"/>
                <w:b/>
                <w:bCs/>
              </w:rPr>
            </w:pPr>
            <w:r>
              <w:rPr>
                <w:rFonts w:ascii="Arial" w:hAnsi="Arial" w:cs="Arial"/>
                <w:b/>
                <w:bCs/>
              </w:rPr>
              <w:t>EXHORTOS</w:t>
            </w:r>
          </w:p>
        </w:tc>
        <w:tc>
          <w:tcPr>
            <w:tcW w:w="2547" w:type="dxa"/>
          </w:tcPr>
          <w:p w14:paraId="4DC43DAA" w14:textId="77777777" w:rsidR="001D42C4" w:rsidRPr="007C45F1" w:rsidRDefault="001D42C4" w:rsidP="001D42C4">
            <w:pPr>
              <w:tabs>
                <w:tab w:val="left" w:pos="1572"/>
              </w:tabs>
              <w:jc w:val="center"/>
              <w:rPr>
                <w:rFonts w:ascii="Arial" w:hAnsi="Arial" w:cs="Arial"/>
                <w:b/>
                <w:bCs/>
              </w:rPr>
            </w:pPr>
            <w:r w:rsidRPr="007C45F1">
              <w:rPr>
                <w:rFonts w:ascii="Arial" w:hAnsi="Arial" w:cs="Arial"/>
                <w:b/>
                <w:bCs/>
              </w:rPr>
              <w:t>Estatus</w:t>
            </w:r>
          </w:p>
        </w:tc>
      </w:tr>
      <w:tr w:rsidR="001D42C4" w14:paraId="71068B9C" w14:textId="77777777" w:rsidTr="00833067">
        <w:tc>
          <w:tcPr>
            <w:tcW w:w="1244" w:type="dxa"/>
          </w:tcPr>
          <w:p w14:paraId="0C8603FF" w14:textId="05A6D435" w:rsidR="001D42C4" w:rsidRPr="000330C7" w:rsidRDefault="006B1F8A" w:rsidP="001D42C4">
            <w:pPr>
              <w:tabs>
                <w:tab w:val="left" w:pos="1572"/>
              </w:tabs>
              <w:jc w:val="center"/>
              <w:rPr>
                <w:rFonts w:ascii="Arial" w:hAnsi="Arial" w:cs="Arial"/>
              </w:rPr>
            </w:pPr>
            <w:r>
              <w:rPr>
                <w:rFonts w:ascii="Arial" w:hAnsi="Arial" w:cs="Arial"/>
              </w:rPr>
              <w:t>1</w:t>
            </w:r>
          </w:p>
        </w:tc>
        <w:tc>
          <w:tcPr>
            <w:tcW w:w="1870" w:type="dxa"/>
          </w:tcPr>
          <w:p w14:paraId="795FD01D" w14:textId="63047093" w:rsidR="001D42C4" w:rsidRPr="000330C7" w:rsidRDefault="006B1F8A" w:rsidP="001D42C4">
            <w:pPr>
              <w:tabs>
                <w:tab w:val="left" w:pos="1572"/>
              </w:tabs>
              <w:jc w:val="center"/>
              <w:rPr>
                <w:rFonts w:ascii="Arial" w:hAnsi="Arial" w:cs="Arial"/>
              </w:rPr>
            </w:pPr>
            <w:r>
              <w:rPr>
                <w:rFonts w:ascii="Arial" w:hAnsi="Arial" w:cs="Arial"/>
              </w:rPr>
              <w:t>03/03/2025</w:t>
            </w:r>
          </w:p>
        </w:tc>
        <w:tc>
          <w:tcPr>
            <w:tcW w:w="4409" w:type="dxa"/>
          </w:tcPr>
          <w:p w14:paraId="6BBFDF5E" w14:textId="3E086806" w:rsidR="001D42C4" w:rsidRPr="000330C7" w:rsidRDefault="006B1F8A" w:rsidP="001D42C4">
            <w:pPr>
              <w:tabs>
                <w:tab w:val="left" w:pos="1572"/>
              </w:tabs>
              <w:rPr>
                <w:rFonts w:ascii="Arial" w:hAnsi="Arial" w:cs="Arial"/>
              </w:rPr>
            </w:pPr>
            <w:r>
              <w:rPr>
                <w:rFonts w:ascii="Arial" w:hAnsi="Arial" w:cs="Arial"/>
              </w:rPr>
              <w:t xml:space="preserve">Al </w:t>
            </w:r>
            <w:proofErr w:type="gramStart"/>
            <w:r>
              <w:rPr>
                <w:rFonts w:ascii="Arial" w:hAnsi="Arial" w:cs="Arial"/>
              </w:rPr>
              <w:t>Presidente</w:t>
            </w:r>
            <w:proofErr w:type="gramEnd"/>
            <w:r>
              <w:rPr>
                <w:rFonts w:ascii="Arial" w:hAnsi="Arial" w:cs="Arial"/>
              </w:rPr>
              <w:t xml:space="preserve"> Municipal para efecto de convocar Sesión de Cabildo Ordinaria </w:t>
            </w:r>
          </w:p>
        </w:tc>
        <w:tc>
          <w:tcPr>
            <w:tcW w:w="2547" w:type="dxa"/>
          </w:tcPr>
          <w:p w14:paraId="1FD11B44" w14:textId="77777777" w:rsidR="00833067" w:rsidRDefault="00833067" w:rsidP="001D42C4">
            <w:pPr>
              <w:tabs>
                <w:tab w:val="left" w:pos="1572"/>
              </w:tabs>
              <w:jc w:val="center"/>
              <w:rPr>
                <w:rFonts w:ascii="Arial" w:hAnsi="Arial" w:cs="Arial"/>
              </w:rPr>
            </w:pPr>
          </w:p>
          <w:p w14:paraId="351B3D2C" w14:textId="340FB9A0" w:rsidR="001D42C4" w:rsidRPr="000330C7" w:rsidRDefault="00833067" w:rsidP="001D42C4">
            <w:pPr>
              <w:tabs>
                <w:tab w:val="left" w:pos="1572"/>
              </w:tabs>
              <w:jc w:val="center"/>
              <w:rPr>
                <w:rFonts w:ascii="Arial" w:hAnsi="Arial" w:cs="Arial"/>
              </w:rPr>
            </w:pPr>
            <w:r>
              <w:rPr>
                <w:rFonts w:ascii="Arial" w:hAnsi="Arial" w:cs="Arial"/>
              </w:rPr>
              <w:t>Aprobado</w:t>
            </w:r>
          </w:p>
        </w:tc>
      </w:tr>
      <w:tr w:rsidR="006B1F8A" w14:paraId="42CB808A" w14:textId="77777777" w:rsidTr="00833067">
        <w:trPr>
          <w:trHeight w:val="926"/>
        </w:trPr>
        <w:tc>
          <w:tcPr>
            <w:tcW w:w="1244" w:type="dxa"/>
          </w:tcPr>
          <w:p w14:paraId="208EE91A" w14:textId="77777777" w:rsidR="00833067" w:rsidRDefault="00833067" w:rsidP="006B1F8A">
            <w:pPr>
              <w:tabs>
                <w:tab w:val="left" w:pos="1572"/>
              </w:tabs>
              <w:jc w:val="center"/>
              <w:rPr>
                <w:rFonts w:ascii="Arial" w:hAnsi="Arial" w:cs="Arial"/>
              </w:rPr>
            </w:pPr>
            <w:bookmarkStart w:id="0" w:name="_Hlk203049385"/>
          </w:p>
          <w:p w14:paraId="514629CB" w14:textId="77777777" w:rsidR="00833067" w:rsidRDefault="00833067" w:rsidP="006B1F8A">
            <w:pPr>
              <w:tabs>
                <w:tab w:val="left" w:pos="1572"/>
              </w:tabs>
              <w:jc w:val="center"/>
              <w:rPr>
                <w:rFonts w:ascii="Arial" w:hAnsi="Arial" w:cs="Arial"/>
              </w:rPr>
            </w:pPr>
          </w:p>
          <w:p w14:paraId="18973820" w14:textId="77777777" w:rsidR="00833067" w:rsidRDefault="00833067" w:rsidP="006B1F8A">
            <w:pPr>
              <w:tabs>
                <w:tab w:val="left" w:pos="1572"/>
              </w:tabs>
              <w:jc w:val="center"/>
              <w:rPr>
                <w:rFonts w:ascii="Arial" w:hAnsi="Arial" w:cs="Arial"/>
              </w:rPr>
            </w:pPr>
          </w:p>
          <w:p w14:paraId="45D720EB" w14:textId="77777777" w:rsidR="00833067" w:rsidRDefault="00833067" w:rsidP="006B1F8A">
            <w:pPr>
              <w:tabs>
                <w:tab w:val="left" w:pos="1572"/>
              </w:tabs>
              <w:jc w:val="center"/>
              <w:rPr>
                <w:rFonts w:ascii="Arial" w:hAnsi="Arial" w:cs="Arial"/>
              </w:rPr>
            </w:pPr>
          </w:p>
          <w:p w14:paraId="3A3FA311" w14:textId="77777777" w:rsidR="00296CCD" w:rsidRDefault="00296CCD" w:rsidP="006B1F8A">
            <w:pPr>
              <w:tabs>
                <w:tab w:val="left" w:pos="1572"/>
              </w:tabs>
              <w:jc w:val="center"/>
              <w:rPr>
                <w:rFonts w:ascii="Arial" w:hAnsi="Arial" w:cs="Arial"/>
              </w:rPr>
            </w:pPr>
          </w:p>
          <w:p w14:paraId="2326DC94" w14:textId="6B65C4E6" w:rsidR="006B1F8A" w:rsidRDefault="00833067" w:rsidP="006B1F8A">
            <w:pPr>
              <w:tabs>
                <w:tab w:val="left" w:pos="1572"/>
              </w:tabs>
              <w:jc w:val="center"/>
              <w:rPr>
                <w:rFonts w:ascii="Arial" w:hAnsi="Arial" w:cs="Arial"/>
              </w:rPr>
            </w:pPr>
            <w:r>
              <w:rPr>
                <w:rFonts w:ascii="Arial" w:hAnsi="Arial" w:cs="Arial"/>
              </w:rPr>
              <w:t>2</w:t>
            </w:r>
          </w:p>
        </w:tc>
        <w:tc>
          <w:tcPr>
            <w:tcW w:w="1870" w:type="dxa"/>
          </w:tcPr>
          <w:p w14:paraId="6D546C59" w14:textId="77777777" w:rsidR="00833067" w:rsidRDefault="00833067" w:rsidP="006B1F8A">
            <w:pPr>
              <w:tabs>
                <w:tab w:val="left" w:pos="1572"/>
              </w:tabs>
              <w:jc w:val="center"/>
              <w:rPr>
                <w:rFonts w:ascii="Arial" w:hAnsi="Arial" w:cs="Arial"/>
              </w:rPr>
            </w:pPr>
          </w:p>
          <w:p w14:paraId="18DAC1C8" w14:textId="77777777" w:rsidR="00833067" w:rsidRDefault="00833067" w:rsidP="006B1F8A">
            <w:pPr>
              <w:tabs>
                <w:tab w:val="left" w:pos="1572"/>
              </w:tabs>
              <w:jc w:val="center"/>
              <w:rPr>
                <w:rFonts w:ascii="Arial" w:hAnsi="Arial" w:cs="Arial"/>
              </w:rPr>
            </w:pPr>
          </w:p>
          <w:p w14:paraId="541C3AB8" w14:textId="77777777" w:rsidR="00833067" w:rsidRDefault="00833067" w:rsidP="006B1F8A">
            <w:pPr>
              <w:tabs>
                <w:tab w:val="left" w:pos="1572"/>
              </w:tabs>
              <w:jc w:val="center"/>
              <w:rPr>
                <w:rFonts w:ascii="Arial" w:hAnsi="Arial" w:cs="Arial"/>
              </w:rPr>
            </w:pPr>
          </w:p>
          <w:p w14:paraId="24E449F3" w14:textId="77777777" w:rsidR="00833067" w:rsidRDefault="00833067" w:rsidP="006B1F8A">
            <w:pPr>
              <w:tabs>
                <w:tab w:val="left" w:pos="1572"/>
              </w:tabs>
              <w:jc w:val="center"/>
              <w:rPr>
                <w:rFonts w:ascii="Arial" w:hAnsi="Arial" w:cs="Arial"/>
              </w:rPr>
            </w:pPr>
          </w:p>
          <w:p w14:paraId="7AF02FC6" w14:textId="77777777" w:rsidR="00296CCD" w:rsidRDefault="00296CCD" w:rsidP="006B1F8A">
            <w:pPr>
              <w:tabs>
                <w:tab w:val="left" w:pos="1572"/>
              </w:tabs>
              <w:jc w:val="center"/>
              <w:rPr>
                <w:rFonts w:ascii="Arial" w:hAnsi="Arial" w:cs="Arial"/>
              </w:rPr>
            </w:pPr>
          </w:p>
          <w:p w14:paraId="24E8EBD0" w14:textId="6A2A7C51" w:rsidR="006B1F8A" w:rsidRDefault="00833067" w:rsidP="006B1F8A">
            <w:pPr>
              <w:tabs>
                <w:tab w:val="left" w:pos="1572"/>
              </w:tabs>
              <w:jc w:val="center"/>
              <w:rPr>
                <w:rFonts w:ascii="Arial" w:hAnsi="Arial" w:cs="Arial"/>
              </w:rPr>
            </w:pPr>
            <w:r>
              <w:rPr>
                <w:rFonts w:ascii="Arial" w:hAnsi="Arial" w:cs="Arial"/>
              </w:rPr>
              <w:t>30/06/2025</w:t>
            </w:r>
          </w:p>
        </w:tc>
        <w:tc>
          <w:tcPr>
            <w:tcW w:w="4409" w:type="dxa"/>
          </w:tcPr>
          <w:p w14:paraId="16AB606F" w14:textId="1F5B0590" w:rsidR="006B1F8A" w:rsidRDefault="00833067" w:rsidP="009D757A">
            <w:pPr>
              <w:tabs>
                <w:tab w:val="left" w:pos="1572"/>
              </w:tabs>
              <w:jc w:val="both"/>
              <w:rPr>
                <w:rFonts w:ascii="Arial" w:hAnsi="Arial" w:cs="Arial"/>
              </w:rPr>
            </w:pPr>
            <w:r>
              <w:rPr>
                <w:rFonts w:ascii="Arial" w:hAnsi="Arial" w:cs="Arial"/>
              </w:rPr>
              <w:t xml:space="preserve">Al Presidente Municipal para que instruya al Director de Seguridad Pública Municipal a fin de que apliquen de manera estricta las disposiciones del artículo 55, Fracción VII, del Reglamento de </w:t>
            </w:r>
            <w:r w:rsidR="009D757A">
              <w:rPr>
                <w:rFonts w:ascii="Arial" w:hAnsi="Arial" w:cs="Arial"/>
              </w:rPr>
              <w:t>Tránsito</w:t>
            </w:r>
            <w:r>
              <w:rPr>
                <w:rFonts w:ascii="Arial" w:hAnsi="Arial" w:cs="Arial"/>
              </w:rPr>
              <w:t xml:space="preserve"> del Municipio de Mexicali, aplicado supletoriamente al Municipio de San Felipe, mediante decreto 246, Relativas al uso obligatorio de casco por parte de las personas conductoras </w:t>
            </w:r>
            <w:r w:rsidR="005E3405">
              <w:rPr>
                <w:rFonts w:ascii="Arial" w:hAnsi="Arial" w:cs="Arial"/>
              </w:rPr>
              <w:t xml:space="preserve">de motocicletas, así como sanciones correspondientes por su incumplimiento y que informen periódicamente sobre los avances de su aplicación. </w:t>
            </w:r>
          </w:p>
        </w:tc>
        <w:tc>
          <w:tcPr>
            <w:tcW w:w="2547" w:type="dxa"/>
          </w:tcPr>
          <w:p w14:paraId="69EED02C" w14:textId="77777777" w:rsidR="006B1F8A" w:rsidRDefault="006B1F8A" w:rsidP="006B1F8A">
            <w:pPr>
              <w:tabs>
                <w:tab w:val="left" w:pos="1572"/>
              </w:tabs>
              <w:jc w:val="center"/>
              <w:rPr>
                <w:rFonts w:ascii="Arial" w:hAnsi="Arial" w:cs="Arial"/>
              </w:rPr>
            </w:pPr>
          </w:p>
          <w:p w14:paraId="00DD0447" w14:textId="77777777" w:rsidR="00A70FAB" w:rsidRDefault="00A70FAB" w:rsidP="006B1F8A">
            <w:pPr>
              <w:tabs>
                <w:tab w:val="left" w:pos="1572"/>
              </w:tabs>
              <w:jc w:val="center"/>
              <w:rPr>
                <w:rFonts w:ascii="Arial" w:hAnsi="Arial" w:cs="Arial"/>
              </w:rPr>
            </w:pPr>
          </w:p>
          <w:p w14:paraId="3BEA0AEB" w14:textId="77777777" w:rsidR="00A70FAB" w:rsidRDefault="00A70FAB" w:rsidP="006B1F8A">
            <w:pPr>
              <w:tabs>
                <w:tab w:val="left" w:pos="1572"/>
              </w:tabs>
              <w:jc w:val="center"/>
              <w:rPr>
                <w:rFonts w:ascii="Arial" w:hAnsi="Arial" w:cs="Arial"/>
              </w:rPr>
            </w:pPr>
          </w:p>
          <w:p w14:paraId="655DB102" w14:textId="77777777" w:rsidR="00A70FAB" w:rsidRDefault="00A70FAB" w:rsidP="006B1F8A">
            <w:pPr>
              <w:tabs>
                <w:tab w:val="left" w:pos="1572"/>
              </w:tabs>
              <w:jc w:val="center"/>
              <w:rPr>
                <w:rFonts w:ascii="Arial" w:hAnsi="Arial" w:cs="Arial"/>
              </w:rPr>
            </w:pPr>
          </w:p>
          <w:p w14:paraId="3AEB2656" w14:textId="77777777" w:rsidR="00296CCD" w:rsidRDefault="00296CCD" w:rsidP="006B1F8A">
            <w:pPr>
              <w:tabs>
                <w:tab w:val="left" w:pos="1572"/>
              </w:tabs>
              <w:jc w:val="center"/>
              <w:rPr>
                <w:rFonts w:ascii="Arial" w:hAnsi="Arial" w:cs="Arial"/>
              </w:rPr>
            </w:pPr>
          </w:p>
          <w:p w14:paraId="479F3BF2" w14:textId="39FD0665" w:rsidR="00A70FAB" w:rsidRDefault="00A70FAB" w:rsidP="006B1F8A">
            <w:pPr>
              <w:tabs>
                <w:tab w:val="left" w:pos="1572"/>
              </w:tabs>
              <w:jc w:val="center"/>
              <w:rPr>
                <w:rFonts w:ascii="Arial" w:hAnsi="Arial" w:cs="Arial"/>
              </w:rPr>
            </w:pPr>
            <w:r>
              <w:rPr>
                <w:rFonts w:ascii="Arial" w:hAnsi="Arial" w:cs="Arial"/>
              </w:rPr>
              <w:t>Aprobado el 18 de septiembre del 2025.</w:t>
            </w:r>
          </w:p>
        </w:tc>
      </w:tr>
      <w:bookmarkEnd w:id="0"/>
      <w:tr w:rsidR="00833067" w14:paraId="423C65EE" w14:textId="77777777" w:rsidTr="00833067">
        <w:trPr>
          <w:trHeight w:val="926"/>
        </w:trPr>
        <w:tc>
          <w:tcPr>
            <w:tcW w:w="1244" w:type="dxa"/>
          </w:tcPr>
          <w:p w14:paraId="22B32490" w14:textId="77777777" w:rsidR="00833067" w:rsidRPr="000330C7" w:rsidRDefault="00833067" w:rsidP="00833067">
            <w:pPr>
              <w:tabs>
                <w:tab w:val="left" w:pos="1572"/>
              </w:tabs>
              <w:jc w:val="center"/>
              <w:rPr>
                <w:rFonts w:ascii="Arial" w:hAnsi="Arial" w:cs="Arial"/>
              </w:rPr>
            </w:pPr>
          </w:p>
          <w:p w14:paraId="4D8E5F4F" w14:textId="77777777" w:rsidR="00833067" w:rsidRPr="000330C7" w:rsidRDefault="00833067" w:rsidP="00833067">
            <w:pPr>
              <w:tabs>
                <w:tab w:val="left" w:pos="1572"/>
              </w:tabs>
              <w:jc w:val="center"/>
              <w:rPr>
                <w:rFonts w:ascii="Arial" w:hAnsi="Arial" w:cs="Arial"/>
              </w:rPr>
            </w:pPr>
          </w:p>
          <w:p w14:paraId="69EB3FF9" w14:textId="77777777" w:rsidR="00833067" w:rsidRPr="000330C7" w:rsidRDefault="00833067" w:rsidP="00833067">
            <w:pPr>
              <w:tabs>
                <w:tab w:val="left" w:pos="1572"/>
              </w:tabs>
              <w:jc w:val="center"/>
              <w:rPr>
                <w:rFonts w:ascii="Arial" w:hAnsi="Arial" w:cs="Arial"/>
              </w:rPr>
            </w:pPr>
          </w:p>
          <w:p w14:paraId="140F0EDE" w14:textId="5898A5A7" w:rsidR="00833067" w:rsidRDefault="00833067" w:rsidP="00833067">
            <w:pPr>
              <w:tabs>
                <w:tab w:val="left" w:pos="1572"/>
              </w:tabs>
              <w:jc w:val="center"/>
              <w:rPr>
                <w:rFonts w:ascii="Arial" w:hAnsi="Arial" w:cs="Arial"/>
              </w:rPr>
            </w:pPr>
            <w:r>
              <w:rPr>
                <w:rFonts w:ascii="Arial" w:hAnsi="Arial" w:cs="Arial"/>
              </w:rPr>
              <w:t>3</w:t>
            </w:r>
          </w:p>
        </w:tc>
        <w:tc>
          <w:tcPr>
            <w:tcW w:w="1870" w:type="dxa"/>
          </w:tcPr>
          <w:p w14:paraId="4C2B9013" w14:textId="77777777" w:rsidR="00833067" w:rsidRPr="000330C7" w:rsidRDefault="00833067" w:rsidP="00833067">
            <w:pPr>
              <w:tabs>
                <w:tab w:val="left" w:pos="1572"/>
              </w:tabs>
              <w:jc w:val="center"/>
              <w:rPr>
                <w:rFonts w:ascii="Arial" w:hAnsi="Arial" w:cs="Arial"/>
              </w:rPr>
            </w:pPr>
          </w:p>
          <w:p w14:paraId="3E430EF5" w14:textId="77777777" w:rsidR="00833067" w:rsidRPr="000330C7" w:rsidRDefault="00833067" w:rsidP="00833067">
            <w:pPr>
              <w:tabs>
                <w:tab w:val="left" w:pos="1572"/>
              </w:tabs>
              <w:jc w:val="center"/>
              <w:rPr>
                <w:rFonts w:ascii="Arial" w:hAnsi="Arial" w:cs="Arial"/>
              </w:rPr>
            </w:pPr>
          </w:p>
          <w:p w14:paraId="2DA19B15" w14:textId="77777777" w:rsidR="00833067" w:rsidRPr="000330C7" w:rsidRDefault="00833067" w:rsidP="00833067">
            <w:pPr>
              <w:tabs>
                <w:tab w:val="left" w:pos="1572"/>
              </w:tabs>
              <w:jc w:val="center"/>
              <w:rPr>
                <w:rFonts w:ascii="Arial" w:hAnsi="Arial" w:cs="Arial"/>
              </w:rPr>
            </w:pPr>
          </w:p>
          <w:p w14:paraId="20BA213C" w14:textId="2BC73272" w:rsidR="00833067" w:rsidRDefault="00833067" w:rsidP="00833067">
            <w:pPr>
              <w:tabs>
                <w:tab w:val="left" w:pos="1572"/>
              </w:tabs>
              <w:jc w:val="center"/>
              <w:rPr>
                <w:rFonts w:ascii="Arial" w:hAnsi="Arial" w:cs="Arial"/>
              </w:rPr>
            </w:pPr>
            <w:r>
              <w:rPr>
                <w:rFonts w:ascii="Arial" w:hAnsi="Arial" w:cs="Arial"/>
              </w:rPr>
              <w:t>17/07</w:t>
            </w:r>
            <w:r w:rsidRPr="000330C7">
              <w:rPr>
                <w:rFonts w:ascii="Arial" w:hAnsi="Arial" w:cs="Arial"/>
              </w:rPr>
              <w:t>/2025</w:t>
            </w:r>
          </w:p>
        </w:tc>
        <w:tc>
          <w:tcPr>
            <w:tcW w:w="4409" w:type="dxa"/>
          </w:tcPr>
          <w:p w14:paraId="1BB18DC6" w14:textId="77777777" w:rsidR="007E3C0F" w:rsidRDefault="00833067" w:rsidP="009D757A">
            <w:pPr>
              <w:tabs>
                <w:tab w:val="left" w:pos="1572"/>
              </w:tabs>
              <w:jc w:val="both"/>
              <w:rPr>
                <w:rFonts w:ascii="Arial" w:hAnsi="Arial" w:cs="Arial"/>
              </w:rPr>
            </w:pPr>
            <w:bookmarkStart w:id="1" w:name="_Hlk203049590"/>
            <w:r w:rsidRPr="000330C7">
              <w:rPr>
                <w:rFonts w:ascii="Arial" w:hAnsi="Arial" w:cs="Arial"/>
              </w:rPr>
              <w:t xml:space="preserve">Al </w:t>
            </w:r>
            <w:proofErr w:type="gramStart"/>
            <w:r w:rsidRPr="000330C7">
              <w:rPr>
                <w:rFonts w:ascii="Arial" w:hAnsi="Arial" w:cs="Arial"/>
              </w:rPr>
              <w:t>Presidente</w:t>
            </w:r>
            <w:proofErr w:type="gramEnd"/>
            <w:r w:rsidRPr="000330C7">
              <w:rPr>
                <w:rFonts w:ascii="Arial" w:hAnsi="Arial" w:cs="Arial"/>
              </w:rPr>
              <w:t xml:space="preserve"> Municipal para</w:t>
            </w:r>
            <w:bookmarkEnd w:id="1"/>
            <w:r>
              <w:rPr>
                <w:rFonts w:ascii="Arial" w:hAnsi="Arial" w:cs="Arial"/>
              </w:rPr>
              <w:t xml:space="preserve"> que instruya se apliquen las disposiciones del Articulo 9, Inciso E, del Reglamento de Bando de Policía y Gobierno del Municipio de Mexicali, aplicado de manera supletoria al Municipio de San Felipe, mediante decreto 246.</w:t>
            </w:r>
            <w:r w:rsidR="007E3C0F">
              <w:rPr>
                <w:rFonts w:ascii="Arial" w:hAnsi="Arial" w:cs="Arial"/>
              </w:rPr>
              <w:t xml:space="preserve"> </w:t>
            </w:r>
          </w:p>
          <w:p w14:paraId="1F99B252" w14:textId="23E4CDC5" w:rsidR="00833067" w:rsidRDefault="007E3C0F" w:rsidP="009D757A">
            <w:pPr>
              <w:tabs>
                <w:tab w:val="left" w:pos="1572"/>
              </w:tabs>
              <w:jc w:val="both"/>
              <w:rPr>
                <w:rFonts w:ascii="Arial" w:hAnsi="Arial" w:cs="Arial"/>
              </w:rPr>
            </w:pPr>
            <w:r>
              <w:rPr>
                <w:rFonts w:ascii="Arial" w:hAnsi="Arial" w:cs="Arial"/>
              </w:rPr>
              <w:t>Referente a imponer las multas por conductas que atentan contra la integridad de los animales domésticos de San Felipe, B.C.</w:t>
            </w:r>
            <w:r w:rsidR="00833067">
              <w:rPr>
                <w:rFonts w:ascii="Arial" w:hAnsi="Arial" w:cs="Arial"/>
              </w:rPr>
              <w:t xml:space="preserve"> </w:t>
            </w:r>
          </w:p>
        </w:tc>
        <w:tc>
          <w:tcPr>
            <w:tcW w:w="2547" w:type="dxa"/>
          </w:tcPr>
          <w:p w14:paraId="22E90DFD" w14:textId="77777777" w:rsidR="00833067" w:rsidRDefault="00833067" w:rsidP="00833067">
            <w:pPr>
              <w:tabs>
                <w:tab w:val="left" w:pos="1572"/>
              </w:tabs>
              <w:jc w:val="center"/>
              <w:rPr>
                <w:rFonts w:ascii="Arial" w:hAnsi="Arial" w:cs="Arial"/>
                <w:b/>
                <w:bCs/>
              </w:rPr>
            </w:pPr>
          </w:p>
          <w:p w14:paraId="61CA581C" w14:textId="77777777" w:rsidR="00833067" w:rsidRDefault="00833067" w:rsidP="00833067">
            <w:pPr>
              <w:tabs>
                <w:tab w:val="left" w:pos="1572"/>
              </w:tabs>
              <w:jc w:val="center"/>
              <w:rPr>
                <w:rFonts w:ascii="Arial" w:hAnsi="Arial" w:cs="Arial"/>
                <w:b/>
                <w:bCs/>
              </w:rPr>
            </w:pPr>
          </w:p>
          <w:p w14:paraId="2AA302AA" w14:textId="77777777" w:rsidR="00833067" w:rsidRDefault="00833067" w:rsidP="00833067">
            <w:pPr>
              <w:tabs>
                <w:tab w:val="left" w:pos="1572"/>
              </w:tabs>
              <w:jc w:val="center"/>
              <w:rPr>
                <w:rFonts w:ascii="Arial" w:hAnsi="Arial" w:cs="Arial"/>
              </w:rPr>
            </w:pPr>
          </w:p>
          <w:p w14:paraId="665ABE1E" w14:textId="1CD74549" w:rsidR="00833067" w:rsidRDefault="007E3C0F" w:rsidP="00833067">
            <w:pPr>
              <w:tabs>
                <w:tab w:val="left" w:pos="1572"/>
              </w:tabs>
              <w:jc w:val="center"/>
              <w:rPr>
                <w:rFonts w:ascii="Arial" w:hAnsi="Arial" w:cs="Arial"/>
              </w:rPr>
            </w:pPr>
            <w:r>
              <w:rPr>
                <w:rFonts w:ascii="Arial" w:hAnsi="Arial" w:cs="Arial"/>
              </w:rPr>
              <w:t>Aprobada</w:t>
            </w:r>
            <w:r w:rsidR="008437B1">
              <w:rPr>
                <w:rFonts w:ascii="Arial" w:hAnsi="Arial" w:cs="Arial"/>
              </w:rPr>
              <w:t xml:space="preserve"> el 18 de septiembre del 2025</w:t>
            </w:r>
          </w:p>
        </w:tc>
      </w:tr>
    </w:tbl>
    <w:p w14:paraId="70B0B4CD" w14:textId="77777777" w:rsidR="0023559A" w:rsidRDefault="0023559A" w:rsidP="00D071C0">
      <w:pPr>
        <w:tabs>
          <w:tab w:val="left" w:pos="1572"/>
        </w:tabs>
        <w:jc w:val="both"/>
        <w:rPr>
          <w:rFonts w:ascii="Arial" w:hAnsi="Arial" w:cs="Arial"/>
        </w:rPr>
      </w:pPr>
    </w:p>
    <w:tbl>
      <w:tblPr>
        <w:tblStyle w:val="Tablaconcuadrcula"/>
        <w:tblpPr w:leftFromText="141" w:rightFromText="141" w:vertAnchor="page" w:horzAnchor="margin" w:tblpY="2900"/>
        <w:tblW w:w="0" w:type="auto"/>
        <w:tblLook w:val="04A0" w:firstRow="1" w:lastRow="0" w:firstColumn="1" w:lastColumn="0" w:noHBand="0" w:noVBand="1"/>
      </w:tblPr>
      <w:tblGrid>
        <w:gridCol w:w="1244"/>
        <w:gridCol w:w="1870"/>
        <w:gridCol w:w="4409"/>
        <w:gridCol w:w="2547"/>
      </w:tblGrid>
      <w:tr w:rsidR="00E76327" w:rsidRPr="007C45F1" w14:paraId="2E5C4821" w14:textId="77777777" w:rsidTr="001172DD">
        <w:tc>
          <w:tcPr>
            <w:tcW w:w="1244" w:type="dxa"/>
          </w:tcPr>
          <w:p w14:paraId="52EB0106" w14:textId="77777777" w:rsidR="00E76327" w:rsidRPr="007C45F1" w:rsidRDefault="00E76327" w:rsidP="001172DD">
            <w:pPr>
              <w:tabs>
                <w:tab w:val="left" w:pos="1572"/>
              </w:tabs>
              <w:jc w:val="center"/>
              <w:rPr>
                <w:rFonts w:ascii="Arial" w:hAnsi="Arial" w:cs="Arial"/>
                <w:b/>
                <w:bCs/>
              </w:rPr>
            </w:pPr>
            <w:r w:rsidRPr="007C45F1">
              <w:rPr>
                <w:rFonts w:ascii="Arial" w:hAnsi="Arial" w:cs="Arial"/>
                <w:b/>
                <w:bCs/>
              </w:rPr>
              <w:t>Cantidad</w:t>
            </w:r>
          </w:p>
        </w:tc>
        <w:tc>
          <w:tcPr>
            <w:tcW w:w="1870" w:type="dxa"/>
          </w:tcPr>
          <w:p w14:paraId="1C931860" w14:textId="77777777" w:rsidR="00E76327" w:rsidRPr="007C45F1" w:rsidRDefault="00E76327" w:rsidP="001172DD">
            <w:pPr>
              <w:tabs>
                <w:tab w:val="left" w:pos="1572"/>
              </w:tabs>
              <w:jc w:val="center"/>
              <w:rPr>
                <w:rFonts w:ascii="Arial" w:hAnsi="Arial" w:cs="Arial"/>
                <w:b/>
                <w:bCs/>
              </w:rPr>
            </w:pPr>
            <w:r w:rsidRPr="007C45F1">
              <w:rPr>
                <w:rFonts w:ascii="Arial" w:hAnsi="Arial" w:cs="Arial"/>
                <w:b/>
                <w:bCs/>
              </w:rPr>
              <w:t>Fecha</w:t>
            </w:r>
          </w:p>
        </w:tc>
        <w:tc>
          <w:tcPr>
            <w:tcW w:w="4409" w:type="dxa"/>
          </w:tcPr>
          <w:p w14:paraId="521AE281" w14:textId="77777777" w:rsidR="00E76327" w:rsidRPr="007C45F1" w:rsidRDefault="00E76327" w:rsidP="001172DD">
            <w:pPr>
              <w:tabs>
                <w:tab w:val="left" w:pos="1572"/>
              </w:tabs>
              <w:jc w:val="center"/>
              <w:rPr>
                <w:rFonts w:ascii="Arial" w:hAnsi="Arial" w:cs="Arial"/>
                <w:b/>
                <w:bCs/>
              </w:rPr>
            </w:pPr>
            <w:r>
              <w:rPr>
                <w:rFonts w:ascii="Arial" w:hAnsi="Arial" w:cs="Arial"/>
                <w:b/>
                <w:bCs/>
              </w:rPr>
              <w:t>EXHORTOS</w:t>
            </w:r>
          </w:p>
        </w:tc>
        <w:tc>
          <w:tcPr>
            <w:tcW w:w="2547" w:type="dxa"/>
          </w:tcPr>
          <w:p w14:paraId="6C706193" w14:textId="77777777" w:rsidR="00E76327" w:rsidRPr="007C45F1" w:rsidRDefault="00E76327" w:rsidP="001172DD">
            <w:pPr>
              <w:tabs>
                <w:tab w:val="left" w:pos="1572"/>
              </w:tabs>
              <w:jc w:val="center"/>
              <w:rPr>
                <w:rFonts w:ascii="Arial" w:hAnsi="Arial" w:cs="Arial"/>
                <w:b/>
                <w:bCs/>
              </w:rPr>
            </w:pPr>
            <w:r w:rsidRPr="007C45F1">
              <w:rPr>
                <w:rFonts w:ascii="Arial" w:hAnsi="Arial" w:cs="Arial"/>
                <w:b/>
                <w:bCs/>
              </w:rPr>
              <w:t>Estatus</w:t>
            </w:r>
          </w:p>
        </w:tc>
      </w:tr>
      <w:tr w:rsidR="00E76327" w:rsidRPr="000330C7" w14:paraId="7CB67874" w14:textId="77777777" w:rsidTr="001172DD">
        <w:tc>
          <w:tcPr>
            <w:tcW w:w="1244" w:type="dxa"/>
          </w:tcPr>
          <w:p w14:paraId="2547DA0E" w14:textId="77777777" w:rsidR="00E76327" w:rsidRPr="000330C7" w:rsidRDefault="00E76327" w:rsidP="001172DD">
            <w:pPr>
              <w:tabs>
                <w:tab w:val="left" w:pos="1572"/>
              </w:tabs>
              <w:jc w:val="center"/>
              <w:rPr>
                <w:rFonts w:ascii="Arial" w:hAnsi="Arial" w:cs="Arial"/>
              </w:rPr>
            </w:pPr>
            <w:r>
              <w:rPr>
                <w:rFonts w:ascii="Arial" w:hAnsi="Arial" w:cs="Arial"/>
              </w:rPr>
              <w:t>1</w:t>
            </w:r>
          </w:p>
        </w:tc>
        <w:tc>
          <w:tcPr>
            <w:tcW w:w="1870" w:type="dxa"/>
          </w:tcPr>
          <w:p w14:paraId="50850A2D" w14:textId="77777777" w:rsidR="00E76327" w:rsidRPr="000330C7" w:rsidRDefault="00E76327" w:rsidP="001172DD">
            <w:pPr>
              <w:tabs>
                <w:tab w:val="left" w:pos="1572"/>
              </w:tabs>
              <w:jc w:val="center"/>
              <w:rPr>
                <w:rFonts w:ascii="Arial" w:hAnsi="Arial" w:cs="Arial"/>
              </w:rPr>
            </w:pPr>
            <w:r>
              <w:rPr>
                <w:rFonts w:ascii="Arial" w:hAnsi="Arial" w:cs="Arial"/>
              </w:rPr>
              <w:t>03/03/2025</w:t>
            </w:r>
          </w:p>
        </w:tc>
        <w:tc>
          <w:tcPr>
            <w:tcW w:w="4409" w:type="dxa"/>
          </w:tcPr>
          <w:p w14:paraId="1AE437F1" w14:textId="77777777" w:rsidR="00E76327" w:rsidRPr="000330C7" w:rsidRDefault="00E76327" w:rsidP="001172DD">
            <w:pPr>
              <w:tabs>
                <w:tab w:val="left" w:pos="1572"/>
              </w:tabs>
              <w:rPr>
                <w:rFonts w:ascii="Arial" w:hAnsi="Arial" w:cs="Arial"/>
              </w:rPr>
            </w:pPr>
            <w:r>
              <w:rPr>
                <w:rFonts w:ascii="Arial" w:hAnsi="Arial" w:cs="Arial"/>
              </w:rPr>
              <w:t xml:space="preserve">Al </w:t>
            </w:r>
            <w:proofErr w:type="gramStart"/>
            <w:r>
              <w:rPr>
                <w:rFonts w:ascii="Arial" w:hAnsi="Arial" w:cs="Arial"/>
              </w:rPr>
              <w:t>Presidente</w:t>
            </w:r>
            <w:proofErr w:type="gramEnd"/>
            <w:r>
              <w:rPr>
                <w:rFonts w:ascii="Arial" w:hAnsi="Arial" w:cs="Arial"/>
              </w:rPr>
              <w:t xml:space="preserve"> Municipal para efecto de convocar Sesión de Cabildo Ordinaria </w:t>
            </w:r>
          </w:p>
        </w:tc>
        <w:tc>
          <w:tcPr>
            <w:tcW w:w="2547" w:type="dxa"/>
          </w:tcPr>
          <w:p w14:paraId="4042D8FD" w14:textId="77777777" w:rsidR="00E76327" w:rsidRDefault="00E76327" w:rsidP="001172DD">
            <w:pPr>
              <w:tabs>
                <w:tab w:val="left" w:pos="1572"/>
              </w:tabs>
              <w:jc w:val="center"/>
              <w:rPr>
                <w:rFonts w:ascii="Arial" w:hAnsi="Arial" w:cs="Arial"/>
              </w:rPr>
            </w:pPr>
          </w:p>
          <w:p w14:paraId="5F8B43D7" w14:textId="77777777" w:rsidR="00E76327" w:rsidRPr="000330C7" w:rsidRDefault="00E76327" w:rsidP="001172DD">
            <w:pPr>
              <w:tabs>
                <w:tab w:val="left" w:pos="1572"/>
              </w:tabs>
              <w:jc w:val="center"/>
              <w:rPr>
                <w:rFonts w:ascii="Arial" w:hAnsi="Arial" w:cs="Arial"/>
              </w:rPr>
            </w:pPr>
            <w:r>
              <w:rPr>
                <w:rFonts w:ascii="Arial" w:hAnsi="Arial" w:cs="Arial"/>
              </w:rPr>
              <w:t>Aprobado</w:t>
            </w:r>
          </w:p>
        </w:tc>
      </w:tr>
    </w:tbl>
    <w:p w14:paraId="363B482A" w14:textId="77777777" w:rsidR="00BB2B14" w:rsidRDefault="00BB2B14" w:rsidP="00D071C0">
      <w:pPr>
        <w:tabs>
          <w:tab w:val="left" w:pos="1572"/>
        </w:tabs>
        <w:jc w:val="both"/>
        <w:rPr>
          <w:rFonts w:ascii="Arial" w:hAnsi="Arial" w:cs="Arial"/>
        </w:rPr>
      </w:pPr>
    </w:p>
    <w:p w14:paraId="266E27AC" w14:textId="4EEAECBF" w:rsidR="00884E4F" w:rsidRDefault="00884E4F" w:rsidP="00E76327">
      <w:pPr>
        <w:spacing w:line="360" w:lineRule="auto"/>
        <w:jc w:val="both"/>
        <w:rPr>
          <w:rFonts w:ascii="Arial" w:hAnsi="Arial" w:cs="Arial"/>
        </w:rPr>
      </w:pPr>
    </w:p>
    <w:p w14:paraId="67E3570C" w14:textId="77777777" w:rsidR="001D42C4" w:rsidRDefault="001D42C4" w:rsidP="00600847">
      <w:pPr>
        <w:spacing w:line="360" w:lineRule="auto"/>
        <w:ind w:firstLine="720"/>
        <w:jc w:val="both"/>
        <w:rPr>
          <w:rFonts w:ascii="Arial" w:hAnsi="Arial" w:cs="Arial"/>
        </w:rPr>
      </w:pPr>
    </w:p>
    <w:p w14:paraId="21E86B01" w14:textId="77777777" w:rsidR="005C3A64" w:rsidRDefault="005C3A64" w:rsidP="005C3A64">
      <w:pPr>
        <w:spacing w:line="360" w:lineRule="auto"/>
        <w:ind w:firstLine="720"/>
        <w:jc w:val="both"/>
        <w:rPr>
          <w:rFonts w:ascii="Arial" w:hAnsi="Arial" w:cs="Arial"/>
        </w:rPr>
      </w:pPr>
    </w:p>
    <w:p w14:paraId="5CF2790B" w14:textId="77777777" w:rsidR="00172B74" w:rsidRDefault="00172B74" w:rsidP="005C3A64">
      <w:pPr>
        <w:spacing w:line="360" w:lineRule="auto"/>
        <w:ind w:firstLine="720"/>
        <w:jc w:val="both"/>
        <w:rPr>
          <w:rFonts w:ascii="Arial" w:hAnsi="Arial" w:cs="Arial"/>
        </w:rPr>
      </w:pPr>
    </w:p>
    <w:p w14:paraId="5F8D3309" w14:textId="77777777" w:rsidR="00172B74" w:rsidRDefault="00172B74" w:rsidP="005C3A64">
      <w:pPr>
        <w:spacing w:line="360" w:lineRule="auto"/>
        <w:ind w:firstLine="720"/>
        <w:jc w:val="both"/>
        <w:rPr>
          <w:rFonts w:ascii="Arial" w:hAnsi="Arial" w:cs="Arial"/>
        </w:rPr>
      </w:pPr>
    </w:p>
    <w:p w14:paraId="0F3C33F8" w14:textId="77777777" w:rsidR="00172B74" w:rsidRDefault="00172B74" w:rsidP="005C3A64">
      <w:pPr>
        <w:spacing w:line="360" w:lineRule="auto"/>
        <w:ind w:firstLine="720"/>
        <w:jc w:val="both"/>
        <w:rPr>
          <w:rFonts w:ascii="Arial" w:hAnsi="Arial" w:cs="Arial"/>
        </w:rPr>
      </w:pPr>
    </w:p>
    <w:p w14:paraId="56FEF1F6" w14:textId="77777777" w:rsidR="00172B74" w:rsidRDefault="00172B74" w:rsidP="005C3A64">
      <w:pPr>
        <w:spacing w:line="360" w:lineRule="auto"/>
        <w:ind w:firstLine="720"/>
        <w:jc w:val="both"/>
        <w:rPr>
          <w:rFonts w:ascii="Arial" w:hAnsi="Arial" w:cs="Arial"/>
        </w:rPr>
      </w:pPr>
    </w:p>
    <w:p w14:paraId="345200D0" w14:textId="77777777" w:rsidR="00172B74" w:rsidRDefault="00172B74" w:rsidP="005C3A64">
      <w:pPr>
        <w:spacing w:line="360" w:lineRule="auto"/>
        <w:ind w:firstLine="720"/>
        <w:jc w:val="both"/>
        <w:rPr>
          <w:rFonts w:ascii="Arial" w:hAnsi="Arial" w:cs="Arial"/>
        </w:rPr>
      </w:pPr>
    </w:p>
    <w:tbl>
      <w:tblPr>
        <w:tblStyle w:val="Tablaconcuadrcula"/>
        <w:tblpPr w:leftFromText="141" w:rightFromText="141" w:vertAnchor="page" w:horzAnchor="margin" w:tblpY="3371"/>
        <w:tblW w:w="0" w:type="auto"/>
        <w:tblLook w:val="04A0" w:firstRow="1" w:lastRow="0" w:firstColumn="1" w:lastColumn="0" w:noHBand="0" w:noVBand="1"/>
      </w:tblPr>
      <w:tblGrid>
        <w:gridCol w:w="1244"/>
        <w:gridCol w:w="1870"/>
        <w:gridCol w:w="4409"/>
        <w:gridCol w:w="2547"/>
      </w:tblGrid>
      <w:tr w:rsidR="00172B74" w:rsidRPr="007C45F1" w14:paraId="2BC67A90" w14:textId="77777777" w:rsidTr="00172B74">
        <w:tc>
          <w:tcPr>
            <w:tcW w:w="1244" w:type="dxa"/>
          </w:tcPr>
          <w:p w14:paraId="2AF130CE" w14:textId="77777777" w:rsidR="00172B74" w:rsidRPr="007C45F1" w:rsidRDefault="00172B74" w:rsidP="00172B74">
            <w:pPr>
              <w:tabs>
                <w:tab w:val="left" w:pos="1572"/>
              </w:tabs>
              <w:jc w:val="center"/>
              <w:rPr>
                <w:rFonts w:ascii="Arial" w:hAnsi="Arial" w:cs="Arial"/>
                <w:b/>
                <w:bCs/>
              </w:rPr>
            </w:pPr>
            <w:r w:rsidRPr="007C45F1">
              <w:rPr>
                <w:rFonts w:ascii="Arial" w:hAnsi="Arial" w:cs="Arial"/>
                <w:b/>
                <w:bCs/>
              </w:rPr>
              <w:t>Cantidad</w:t>
            </w:r>
          </w:p>
        </w:tc>
        <w:tc>
          <w:tcPr>
            <w:tcW w:w="1870" w:type="dxa"/>
          </w:tcPr>
          <w:p w14:paraId="01EA12BA" w14:textId="77777777" w:rsidR="00172B74" w:rsidRPr="007C45F1" w:rsidRDefault="00172B74" w:rsidP="00172B74">
            <w:pPr>
              <w:tabs>
                <w:tab w:val="left" w:pos="1572"/>
              </w:tabs>
              <w:jc w:val="center"/>
              <w:rPr>
                <w:rFonts w:ascii="Arial" w:hAnsi="Arial" w:cs="Arial"/>
                <w:b/>
                <w:bCs/>
              </w:rPr>
            </w:pPr>
            <w:r w:rsidRPr="007C45F1">
              <w:rPr>
                <w:rFonts w:ascii="Arial" w:hAnsi="Arial" w:cs="Arial"/>
                <w:b/>
                <w:bCs/>
              </w:rPr>
              <w:t>Fecha</w:t>
            </w:r>
          </w:p>
        </w:tc>
        <w:tc>
          <w:tcPr>
            <w:tcW w:w="4409" w:type="dxa"/>
          </w:tcPr>
          <w:p w14:paraId="0BDD0C6A" w14:textId="77777777" w:rsidR="00172B74" w:rsidRPr="007C45F1" w:rsidRDefault="00172B74" w:rsidP="00172B74">
            <w:pPr>
              <w:tabs>
                <w:tab w:val="left" w:pos="1572"/>
              </w:tabs>
              <w:jc w:val="center"/>
              <w:rPr>
                <w:rFonts w:ascii="Arial" w:hAnsi="Arial" w:cs="Arial"/>
                <w:b/>
                <w:bCs/>
              </w:rPr>
            </w:pPr>
            <w:r>
              <w:rPr>
                <w:rFonts w:ascii="Arial" w:hAnsi="Arial" w:cs="Arial"/>
                <w:b/>
                <w:bCs/>
              </w:rPr>
              <w:t>SINDICATURA</w:t>
            </w:r>
          </w:p>
        </w:tc>
        <w:tc>
          <w:tcPr>
            <w:tcW w:w="2547" w:type="dxa"/>
          </w:tcPr>
          <w:p w14:paraId="3A3203BF" w14:textId="77777777" w:rsidR="00172B74" w:rsidRPr="007C45F1" w:rsidRDefault="00172B74" w:rsidP="00172B74">
            <w:pPr>
              <w:tabs>
                <w:tab w:val="left" w:pos="1572"/>
              </w:tabs>
              <w:jc w:val="center"/>
              <w:rPr>
                <w:rFonts w:ascii="Arial" w:hAnsi="Arial" w:cs="Arial"/>
                <w:b/>
                <w:bCs/>
              </w:rPr>
            </w:pPr>
            <w:r w:rsidRPr="007C45F1">
              <w:rPr>
                <w:rFonts w:ascii="Arial" w:hAnsi="Arial" w:cs="Arial"/>
                <w:b/>
                <w:bCs/>
              </w:rPr>
              <w:t>Estatus</w:t>
            </w:r>
          </w:p>
        </w:tc>
      </w:tr>
      <w:tr w:rsidR="00172B74" w:rsidRPr="000330C7" w14:paraId="61919F39" w14:textId="77777777" w:rsidTr="00172B74">
        <w:tc>
          <w:tcPr>
            <w:tcW w:w="1244" w:type="dxa"/>
          </w:tcPr>
          <w:p w14:paraId="7858BC1A" w14:textId="77777777" w:rsidR="00172B74" w:rsidRDefault="00172B74" w:rsidP="00172B74">
            <w:pPr>
              <w:tabs>
                <w:tab w:val="left" w:pos="1572"/>
              </w:tabs>
              <w:jc w:val="center"/>
              <w:rPr>
                <w:rFonts w:ascii="Arial" w:hAnsi="Arial" w:cs="Arial"/>
              </w:rPr>
            </w:pPr>
          </w:p>
          <w:p w14:paraId="7F3530D2" w14:textId="77777777" w:rsidR="00172B74" w:rsidRDefault="00172B74" w:rsidP="00172B74">
            <w:pPr>
              <w:tabs>
                <w:tab w:val="left" w:pos="1572"/>
              </w:tabs>
              <w:jc w:val="center"/>
              <w:rPr>
                <w:rFonts w:ascii="Arial" w:hAnsi="Arial" w:cs="Arial"/>
              </w:rPr>
            </w:pPr>
          </w:p>
          <w:p w14:paraId="369EE066" w14:textId="77777777" w:rsidR="00172B74" w:rsidRDefault="00172B74" w:rsidP="00172B74">
            <w:pPr>
              <w:tabs>
                <w:tab w:val="left" w:pos="1572"/>
              </w:tabs>
              <w:jc w:val="center"/>
              <w:rPr>
                <w:rFonts w:ascii="Arial" w:hAnsi="Arial" w:cs="Arial"/>
              </w:rPr>
            </w:pPr>
          </w:p>
          <w:p w14:paraId="0813897E" w14:textId="77777777" w:rsidR="00172B74" w:rsidRPr="000330C7" w:rsidRDefault="00172B74" w:rsidP="00172B74">
            <w:pPr>
              <w:tabs>
                <w:tab w:val="left" w:pos="1572"/>
              </w:tabs>
              <w:jc w:val="center"/>
              <w:rPr>
                <w:rFonts w:ascii="Arial" w:hAnsi="Arial" w:cs="Arial"/>
              </w:rPr>
            </w:pPr>
            <w:r>
              <w:rPr>
                <w:rFonts w:ascii="Arial" w:hAnsi="Arial" w:cs="Arial"/>
              </w:rPr>
              <w:t>1</w:t>
            </w:r>
          </w:p>
        </w:tc>
        <w:tc>
          <w:tcPr>
            <w:tcW w:w="1870" w:type="dxa"/>
          </w:tcPr>
          <w:p w14:paraId="708E517B" w14:textId="77777777" w:rsidR="00172B74" w:rsidRDefault="00172B74" w:rsidP="00172B74">
            <w:pPr>
              <w:tabs>
                <w:tab w:val="left" w:pos="1572"/>
              </w:tabs>
              <w:jc w:val="center"/>
              <w:rPr>
                <w:rFonts w:ascii="Arial" w:hAnsi="Arial" w:cs="Arial"/>
              </w:rPr>
            </w:pPr>
          </w:p>
          <w:p w14:paraId="1ED8CA0E" w14:textId="77777777" w:rsidR="00172B74" w:rsidRDefault="00172B74" w:rsidP="00172B74">
            <w:pPr>
              <w:tabs>
                <w:tab w:val="left" w:pos="1572"/>
              </w:tabs>
              <w:jc w:val="center"/>
              <w:rPr>
                <w:rFonts w:ascii="Arial" w:hAnsi="Arial" w:cs="Arial"/>
              </w:rPr>
            </w:pPr>
          </w:p>
          <w:p w14:paraId="7DCC43FD" w14:textId="77777777" w:rsidR="00172B74" w:rsidRDefault="00172B74" w:rsidP="00172B74">
            <w:pPr>
              <w:tabs>
                <w:tab w:val="left" w:pos="1572"/>
              </w:tabs>
              <w:jc w:val="center"/>
              <w:rPr>
                <w:rFonts w:ascii="Arial" w:hAnsi="Arial" w:cs="Arial"/>
              </w:rPr>
            </w:pPr>
          </w:p>
          <w:p w14:paraId="20593700" w14:textId="77777777" w:rsidR="00172B74" w:rsidRPr="000330C7" w:rsidRDefault="00172B74" w:rsidP="00172B74">
            <w:pPr>
              <w:tabs>
                <w:tab w:val="left" w:pos="1572"/>
              </w:tabs>
              <w:jc w:val="center"/>
              <w:rPr>
                <w:rFonts w:ascii="Arial" w:hAnsi="Arial" w:cs="Arial"/>
              </w:rPr>
            </w:pPr>
            <w:r>
              <w:rPr>
                <w:rFonts w:ascii="Arial" w:hAnsi="Arial" w:cs="Arial"/>
              </w:rPr>
              <w:t>30/06/2025</w:t>
            </w:r>
          </w:p>
        </w:tc>
        <w:tc>
          <w:tcPr>
            <w:tcW w:w="4409" w:type="dxa"/>
          </w:tcPr>
          <w:p w14:paraId="199FB8AB" w14:textId="77777777" w:rsidR="00172B74" w:rsidRPr="000330C7" w:rsidRDefault="00172B74" w:rsidP="009D757A">
            <w:pPr>
              <w:tabs>
                <w:tab w:val="left" w:pos="1572"/>
              </w:tabs>
              <w:jc w:val="both"/>
              <w:rPr>
                <w:rFonts w:ascii="Arial" w:hAnsi="Arial" w:cs="Arial"/>
              </w:rPr>
            </w:pPr>
            <w:r>
              <w:rPr>
                <w:rFonts w:ascii="Arial" w:hAnsi="Arial" w:cs="Arial"/>
              </w:rPr>
              <w:t xml:space="preserve">Intervención para que realice vigilancia y supervisión en la construcción del Centro de Control Animal, adscrito a Oficialía Mayor, derivado de diversas observaciones ciudadanas y con el propósito de garantizar el cumplimiento de los principios de legalidad, transparencia y bienestar animal. </w:t>
            </w:r>
          </w:p>
        </w:tc>
        <w:tc>
          <w:tcPr>
            <w:tcW w:w="2547" w:type="dxa"/>
          </w:tcPr>
          <w:p w14:paraId="1F7C3E68" w14:textId="77777777" w:rsidR="00172B74" w:rsidRDefault="00172B74" w:rsidP="00172B74">
            <w:pPr>
              <w:tabs>
                <w:tab w:val="left" w:pos="1572"/>
              </w:tabs>
              <w:jc w:val="center"/>
              <w:rPr>
                <w:rFonts w:ascii="Arial" w:hAnsi="Arial" w:cs="Arial"/>
              </w:rPr>
            </w:pPr>
          </w:p>
          <w:p w14:paraId="7C72DDCA" w14:textId="77777777" w:rsidR="00172B74" w:rsidRDefault="00172B74" w:rsidP="00172B74">
            <w:pPr>
              <w:tabs>
                <w:tab w:val="left" w:pos="1572"/>
              </w:tabs>
              <w:jc w:val="center"/>
              <w:rPr>
                <w:rFonts w:ascii="Arial" w:hAnsi="Arial" w:cs="Arial"/>
              </w:rPr>
            </w:pPr>
          </w:p>
          <w:p w14:paraId="5DB38F8F" w14:textId="77777777" w:rsidR="00172B74" w:rsidRDefault="00172B74" w:rsidP="00172B74">
            <w:pPr>
              <w:tabs>
                <w:tab w:val="left" w:pos="1572"/>
              </w:tabs>
              <w:jc w:val="center"/>
              <w:rPr>
                <w:rFonts w:ascii="Arial" w:hAnsi="Arial" w:cs="Arial"/>
              </w:rPr>
            </w:pPr>
          </w:p>
          <w:p w14:paraId="4C97407B" w14:textId="77777777" w:rsidR="00172B74" w:rsidRPr="000330C7" w:rsidRDefault="00172B74" w:rsidP="00172B74">
            <w:pPr>
              <w:tabs>
                <w:tab w:val="left" w:pos="1572"/>
              </w:tabs>
              <w:jc w:val="center"/>
              <w:rPr>
                <w:rFonts w:ascii="Arial" w:hAnsi="Arial" w:cs="Arial"/>
              </w:rPr>
            </w:pPr>
            <w:r>
              <w:rPr>
                <w:rFonts w:ascii="Arial" w:hAnsi="Arial" w:cs="Arial"/>
              </w:rPr>
              <w:t xml:space="preserve">Análisis </w:t>
            </w:r>
          </w:p>
        </w:tc>
      </w:tr>
    </w:tbl>
    <w:p w14:paraId="1F098B50" w14:textId="77777777" w:rsidR="00172B74" w:rsidRDefault="00172B74" w:rsidP="005C3A64">
      <w:pPr>
        <w:spacing w:line="360" w:lineRule="auto"/>
        <w:ind w:firstLine="720"/>
        <w:jc w:val="both"/>
        <w:rPr>
          <w:rFonts w:ascii="Arial" w:hAnsi="Arial" w:cs="Arial"/>
        </w:rPr>
      </w:pPr>
    </w:p>
    <w:p w14:paraId="3BF7B713" w14:textId="77777777" w:rsidR="00172B74" w:rsidRDefault="00172B74" w:rsidP="005C3A64">
      <w:pPr>
        <w:spacing w:line="360" w:lineRule="auto"/>
        <w:ind w:firstLine="720"/>
        <w:jc w:val="both"/>
        <w:rPr>
          <w:rFonts w:ascii="Arial" w:hAnsi="Arial" w:cs="Arial"/>
        </w:rPr>
      </w:pPr>
    </w:p>
    <w:p w14:paraId="13A2B064" w14:textId="69571C8C" w:rsidR="001B5D55" w:rsidRDefault="001B5D55" w:rsidP="00600847">
      <w:pPr>
        <w:jc w:val="center"/>
        <w:rPr>
          <w:rFonts w:ascii="Arial" w:eastAsia="Arial" w:hAnsi="Arial" w:cs="Arial"/>
          <w:b/>
          <w:bCs/>
          <w:color w:val="000000" w:themeColor="text1"/>
        </w:rPr>
      </w:pPr>
    </w:p>
    <w:p w14:paraId="5038F8B5" w14:textId="77777777" w:rsidR="00A404D6" w:rsidRDefault="00A404D6" w:rsidP="00600847">
      <w:pPr>
        <w:jc w:val="center"/>
        <w:rPr>
          <w:rFonts w:ascii="Arial" w:eastAsia="Arial" w:hAnsi="Arial" w:cs="Arial"/>
          <w:b/>
          <w:bCs/>
          <w:color w:val="000000" w:themeColor="text1"/>
        </w:rPr>
      </w:pPr>
    </w:p>
    <w:p w14:paraId="748FFCCB" w14:textId="7F3520BE" w:rsidR="00A404D6" w:rsidRDefault="00A404D6" w:rsidP="00600847">
      <w:pPr>
        <w:jc w:val="center"/>
        <w:rPr>
          <w:rFonts w:ascii="Arial" w:eastAsia="Arial" w:hAnsi="Arial" w:cs="Arial"/>
          <w:b/>
          <w:bCs/>
          <w:color w:val="000000" w:themeColor="text1"/>
        </w:rPr>
      </w:pPr>
    </w:p>
    <w:p w14:paraId="46A4A77D" w14:textId="5B7D23B9" w:rsidR="00A404D6" w:rsidRDefault="00A404D6" w:rsidP="00600847">
      <w:pPr>
        <w:jc w:val="center"/>
        <w:rPr>
          <w:rFonts w:ascii="Arial" w:eastAsia="Arial" w:hAnsi="Arial" w:cs="Arial"/>
          <w:b/>
          <w:bCs/>
          <w:color w:val="000000" w:themeColor="text1"/>
        </w:rPr>
      </w:pPr>
    </w:p>
    <w:p w14:paraId="77913983" w14:textId="0CDA2C81" w:rsidR="0023559A" w:rsidRPr="007A6015" w:rsidRDefault="0023559A" w:rsidP="00600847">
      <w:pPr>
        <w:jc w:val="center"/>
        <w:rPr>
          <w:rFonts w:ascii="Arial" w:eastAsia="Arial" w:hAnsi="Arial" w:cs="Arial"/>
          <w:b/>
          <w:bCs/>
          <w:color w:val="000000" w:themeColor="text1"/>
        </w:rPr>
      </w:pPr>
      <w:r w:rsidRPr="007A6015">
        <w:rPr>
          <w:rFonts w:ascii="Arial" w:eastAsia="Arial" w:hAnsi="Arial" w:cs="Arial"/>
          <w:b/>
          <w:bCs/>
          <w:color w:val="000000" w:themeColor="text1"/>
        </w:rPr>
        <w:t>A</w:t>
      </w:r>
      <w:r>
        <w:rPr>
          <w:rFonts w:ascii="Arial" w:eastAsia="Arial" w:hAnsi="Arial" w:cs="Arial"/>
          <w:b/>
          <w:bCs/>
          <w:color w:val="000000" w:themeColor="text1"/>
        </w:rPr>
        <w:t xml:space="preserve"> </w:t>
      </w:r>
      <w:r w:rsidRPr="007A6015">
        <w:rPr>
          <w:rFonts w:ascii="Arial" w:eastAsia="Arial" w:hAnsi="Arial" w:cs="Arial"/>
          <w:b/>
          <w:bCs/>
          <w:color w:val="000000" w:themeColor="text1"/>
        </w:rPr>
        <w:t>T</w:t>
      </w:r>
      <w:r>
        <w:rPr>
          <w:rFonts w:ascii="Arial" w:eastAsia="Arial" w:hAnsi="Arial" w:cs="Arial"/>
          <w:b/>
          <w:bCs/>
          <w:color w:val="000000" w:themeColor="text1"/>
        </w:rPr>
        <w:t xml:space="preserve"> </w:t>
      </w:r>
      <w:r w:rsidRPr="007A6015">
        <w:rPr>
          <w:rFonts w:ascii="Arial" w:eastAsia="Arial" w:hAnsi="Arial" w:cs="Arial"/>
          <w:b/>
          <w:bCs/>
          <w:color w:val="000000" w:themeColor="text1"/>
        </w:rPr>
        <w:t>E</w:t>
      </w:r>
      <w:r>
        <w:rPr>
          <w:rFonts w:ascii="Arial" w:eastAsia="Arial" w:hAnsi="Arial" w:cs="Arial"/>
          <w:b/>
          <w:bCs/>
          <w:color w:val="000000" w:themeColor="text1"/>
        </w:rPr>
        <w:t xml:space="preserve"> </w:t>
      </w:r>
      <w:r w:rsidRPr="007A6015">
        <w:rPr>
          <w:rFonts w:ascii="Arial" w:eastAsia="Arial" w:hAnsi="Arial" w:cs="Arial"/>
          <w:b/>
          <w:bCs/>
          <w:color w:val="000000" w:themeColor="text1"/>
        </w:rPr>
        <w:t>N</w:t>
      </w:r>
      <w:r>
        <w:rPr>
          <w:rFonts w:ascii="Arial" w:eastAsia="Arial" w:hAnsi="Arial" w:cs="Arial"/>
          <w:b/>
          <w:bCs/>
          <w:color w:val="000000" w:themeColor="text1"/>
        </w:rPr>
        <w:t xml:space="preserve"> </w:t>
      </w:r>
      <w:r w:rsidRPr="007A6015">
        <w:rPr>
          <w:rFonts w:ascii="Arial" w:eastAsia="Arial" w:hAnsi="Arial" w:cs="Arial"/>
          <w:b/>
          <w:bCs/>
          <w:color w:val="000000" w:themeColor="text1"/>
        </w:rPr>
        <w:t>T</w:t>
      </w:r>
      <w:r>
        <w:rPr>
          <w:rFonts w:ascii="Arial" w:eastAsia="Arial" w:hAnsi="Arial" w:cs="Arial"/>
          <w:b/>
          <w:bCs/>
          <w:color w:val="000000" w:themeColor="text1"/>
        </w:rPr>
        <w:t xml:space="preserve"> </w:t>
      </w:r>
      <w:r w:rsidRPr="007A6015">
        <w:rPr>
          <w:rFonts w:ascii="Arial" w:eastAsia="Arial" w:hAnsi="Arial" w:cs="Arial"/>
          <w:b/>
          <w:bCs/>
          <w:color w:val="000000" w:themeColor="text1"/>
        </w:rPr>
        <w:t>A</w:t>
      </w:r>
      <w:r>
        <w:rPr>
          <w:rFonts w:ascii="Arial" w:eastAsia="Arial" w:hAnsi="Arial" w:cs="Arial"/>
          <w:b/>
          <w:bCs/>
          <w:color w:val="000000" w:themeColor="text1"/>
        </w:rPr>
        <w:t xml:space="preserve"> </w:t>
      </w:r>
      <w:r w:rsidRPr="007A6015">
        <w:rPr>
          <w:rFonts w:ascii="Arial" w:eastAsia="Arial" w:hAnsi="Arial" w:cs="Arial"/>
          <w:b/>
          <w:bCs/>
          <w:color w:val="000000" w:themeColor="text1"/>
        </w:rPr>
        <w:t>M</w:t>
      </w:r>
      <w:r>
        <w:rPr>
          <w:rFonts w:ascii="Arial" w:eastAsia="Arial" w:hAnsi="Arial" w:cs="Arial"/>
          <w:b/>
          <w:bCs/>
          <w:color w:val="000000" w:themeColor="text1"/>
        </w:rPr>
        <w:t xml:space="preserve"> </w:t>
      </w:r>
      <w:r w:rsidRPr="007A6015">
        <w:rPr>
          <w:rFonts w:ascii="Arial" w:eastAsia="Arial" w:hAnsi="Arial" w:cs="Arial"/>
          <w:b/>
          <w:bCs/>
          <w:color w:val="000000" w:themeColor="text1"/>
        </w:rPr>
        <w:t>E</w:t>
      </w:r>
      <w:r>
        <w:rPr>
          <w:rFonts w:ascii="Arial" w:eastAsia="Arial" w:hAnsi="Arial" w:cs="Arial"/>
          <w:b/>
          <w:bCs/>
          <w:color w:val="000000" w:themeColor="text1"/>
        </w:rPr>
        <w:t xml:space="preserve"> </w:t>
      </w:r>
      <w:r w:rsidRPr="007A6015">
        <w:rPr>
          <w:rFonts w:ascii="Arial" w:eastAsia="Arial" w:hAnsi="Arial" w:cs="Arial"/>
          <w:b/>
          <w:bCs/>
          <w:color w:val="000000" w:themeColor="text1"/>
        </w:rPr>
        <w:t>N</w:t>
      </w:r>
      <w:r>
        <w:rPr>
          <w:rFonts w:ascii="Arial" w:eastAsia="Arial" w:hAnsi="Arial" w:cs="Arial"/>
          <w:b/>
          <w:bCs/>
          <w:color w:val="000000" w:themeColor="text1"/>
        </w:rPr>
        <w:t xml:space="preserve"> </w:t>
      </w:r>
      <w:r w:rsidRPr="007A6015">
        <w:rPr>
          <w:rFonts w:ascii="Arial" w:eastAsia="Arial" w:hAnsi="Arial" w:cs="Arial"/>
          <w:b/>
          <w:bCs/>
          <w:color w:val="000000" w:themeColor="text1"/>
        </w:rPr>
        <w:t>T</w:t>
      </w:r>
      <w:r>
        <w:rPr>
          <w:rFonts w:ascii="Arial" w:eastAsia="Arial" w:hAnsi="Arial" w:cs="Arial"/>
          <w:b/>
          <w:bCs/>
          <w:color w:val="000000" w:themeColor="text1"/>
        </w:rPr>
        <w:t xml:space="preserve"> </w:t>
      </w:r>
      <w:r w:rsidRPr="007A6015">
        <w:rPr>
          <w:rFonts w:ascii="Arial" w:eastAsia="Arial" w:hAnsi="Arial" w:cs="Arial"/>
          <w:b/>
          <w:bCs/>
          <w:color w:val="000000" w:themeColor="text1"/>
        </w:rPr>
        <w:t>E</w:t>
      </w:r>
    </w:p>
    <w:p w14:paraId="610C8325" w14:textId="77777777" w:rsidR="00BB2B14" w:rsidRDefault="00BB2B14" w:rsidP="0023559A">
      <w:pPr>
        <w:jc w:val="center"/>
        <w:rPr>
          <w:rFonts w:ascii="Arial" w:eastAsia="Arial" w:hAnsi="Arial" w:cs="Arial"/>
          <w:color w:val="000000" w:themeColor="text1"/>
        </w:rPr>
      </w:pPr>
    </w:p>
    <w:p w14:paraId="3CEC7A7F" w14:textId="77777777" w:rsidR="0023559A" w:rsidRDefault="0023559A" w:rsidP="0023559A">
      <w:pPr>
        <w:jc w:val="center"/>
        <w:rPr>
          <w:rFonts w:ascii="Arial" w:eastAsia="Arial" w:hAnsi="Arial" w:cs="Arial"/>
          <w:color w:val="000000" w:themeColor="text1"/>
          <w:sz w:val="22"/>
          <w:szCs w:val="22"/>
        </w:rPr>
      </w:pPr>
    </w:p>
    <w:p w14:paraId="458E8E7F" w14:textId="5345AEED" w:rsidR="008176EA" w:rsidRPr="0097610F" w:rsidRDefault="008176EA" w:rsidP="008176EA">
      <w:pPr>
        <w:rPr>
          <w:rFonts w:ascii="Arial" w:hAnsi="Arial" w:cs="Arial"/>
          <w:b/>
          <w:bCs/>
          <w:sz w:val="22"/>
          <w:szCs w:val="22"/>
          <w:lang w:eastAsia="es-MX"/>
        </w:rPr>
      </w:pPr>
    </w:p>
    <w:p w14:paraId="1B636855" w14:textId="3D056FA3" w:rsidR="00375117" w:rsidRPr="003B5C0C" w:rsidRDefault="003B5C0C" w:rsidP="003B5C0C">
      <w:pPr>
        <w:pStyle w:val="NormalWeb"/>
        <w:spacing w:before="0" w:beforeAutospacing="0" w:after="0" w:afterAutospacing="0"/>
        <w:jc w:val="center"/>
        <w:rPr>
          <w:rFonts w:ascii="Arial" w:hAnsi="Arial" w:cs="Arial"/>
          <w:b/>
          <w:bCs/>
          <w:sz w:val="22"/>
          <w:szCs w:val="22"/>
        </w:rPr>
      </w:pPr>
      <w:r w:rsidRPr="003B5C0C">
        <w:rPr>
          <w:rFonts w:ascii="Arial" w:hAnsi="Arial" w:cs="Arial"/>
          <w:b/>
          <w:bCs/>
          <w:sz w:val="22"/>
          <w:szCs w:val="22"/>
        </w:rPr>
        <w:t>LIC. IDELBA TANAIRY HERNÁNDEZ MAYORAL</w:t>
      </w:r>
    </w:p>
    <w:p w14:paraId="1E1CBB70" w14:textId="60352FB5" w:rsidR="003B5C0C" w:rsidRPr="003B5C0C" w:rsidRDefault="003B5C0C" w:rsidP="003B5C0C">
      <w:pPr>
        <w:pStyle w:val="NormalWeb"/>
        <w:spacing w:before="0" w:beforeAutospacing="0" w:after="0" w:afterAutospacing="0"/>
        <w:jc w:val="center"/>
        <w:rPr>
          <w:rFonts w:ascii="Arial" w:hAnsi="Arial" w:cs="Arial"/>
          <w:b/>
          <w:bCs/>
          <w:sz w:val="22"/>
          <w:szCs w:val="22"/>
        </w:rPr>
      </w:pPr>
      <w:r w:rsidRPr="003B5C0C">
        <w:rPr>
          <w:rFonts w:ascii="Arial" w:hAnsi="Arial" w:cs="Arial"/>
          <w:b/>
          <w:bCs/>
          <w:sz w:val="22"/>
          <w:szCs w:val="22"/>
        </w:rPr>
        <w:t>REGIDORA DEL H. I AYUNTAMIENTO</w:t>
      </w:r>
    </w:p>
    <w:p w14:paraId="20606431" w14:textId="4A209AA7" w:rsidR="003B5C0C" w:rsidRPr="003B5C0C" w:rsidRDefault="003B5C0C" w:rsidP="003B5C0C">
      <w:pPr>
        <w:pStyle w:val="NormalWeb"/>
        <w:spacing w:before="0" w:beforeAutospacing="0" w:after="0" w:afterAutospacing="0"/>
        <w:jc w:val="center"/>
        <w:rPr>
          <w:rFonts w:ascii="Arial" w:hAnsi="Arial" w:cs="Arial"/>
          <w:b/>
          <w:bCs/>
          <w:sz w:val="22"/>
          <w:szCs w:val="22"/>
        </w:rPr>
      </w:pPr>
      <w:r w:rsidRPr="003B5C0C">
        <w:rPr>
          <w:rFonts w:ascii="Arial" w:hAnsi="Arial" w:cs="Arial"/>
          <w:b/>
          <w:bCs/>
          <w:sz w:val="22"/>
          <w:szCs w:val="22"/>
        </w:rPr>
        <w:t>DEL MUNICIPIO DE SAN FELIPE, B</w:t>
      </w:r>
      <w:r w:rsidR="003A5F74">
        <w:rPr>
          <w:rFonts w:ascii="Arial" w:hAnsi="Arial" w:cs="Arial"/>
          <w:b/>
          <w:bCs/>
          <w:sz w:val="22"/>
          <w:szCs w:val="22"/>
        </w:rPr>
        <w:t xml:space="preserve">AJA </w:t>
      </w:r>
      <w:r w:rsidRPr="003B5C0C">
        <w:rPr>
          <w:rFonts w:ascii="Arial" w:hAnsi="Arial" w:cs="Arial"/>
          <w:b/>
          <w:bCs/>
          <w:sz w:val="22"/>
          <w:szCs w:val="22"/>
        </w:rPr>
        <w:t>C</w:t>
      </w:r>
      <w:r w:rsidR="003A5F74">
        <w:rPr>
          <w:rFonts w:ascii="Arial" w:hAnsi="Arial" w:cs="Arial"/>
          <w:b/>
          <w:bCs/>
          <w:sz w:val="22"/>
          <w:szCs w:val="22"/>
        </w:rPr>
        <w:t>ALIFORNIA.</w:t>
      </w:r>
    </w:p>
    <w:p w14:paraId="695E3671" w14:textId="77777777" w:rsidR="009F0816" w:rsidRDefault="009F0816" w:rsidP="00C6606C">
      <w:pPr>
        <w:tabs>
          <w:tab w:val="left" w:pos="6161"/>
        </w:tabs>
        <w:spacing w:line="276" w:lineRule="auto"/>
        <w:ind w:right="49"/>
        <w:jc w:val="both"/>
        <w:rPr>
          <w:rFonts w:ascii="Arial" w:hAnsi="Arial" w:cs="Arial"/>
          <w:sz w:val="20"/>
          <w:szCs w:val="20"/>
          <w14:ligatures w14:val="standardContextual"/>
        </w:rPr>
      </w:pPr>
    </w:p>
    <w:p w14:paraId="3149F734"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185A6706"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2B92DE88"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26B47284"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73CF69F0"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24CE8702"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7AE1DF09"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2CE2B296"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1DF73E41"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19251C0E"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2C933BB7"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27869C26"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7B641485" w14:textId="77777777" w:rsidR="009D757A" w:rsidRDefault="009D757A" w:rsidP="00A53F8F">
      <w:pPr>
        <w:tabs>
          <w:tab w:val="left" w:pos="6161"/>
        </w:tabs>
        <w:spacing w:line="276" w:lineRule="auto"/>
        <w:ind w:right="49"/>
        <w:jc w:val="both"/>
        <w:rPr>
          <w:rFonts w:ascii="Arial" w:hAnsi="Arial" w:cs="Arial"/>
          <w:sz w:val="20"/>
          <w:szCs w:val="20"/>
          <w14:ligatures w14:val="standardContextual"/>
        </w:rPr>
      </w:pPr>
    </w:p>
    <w:p w14:paraId="78287391" w14:textId="72211D0B" w:rsidR="005A3DBF" w:rsidRPr="005A3DBF" w:rsidRDefault="000B533F" w:rsidP="00A53F8F">
      <w:pPr>
        <w:tabs>
          <w:tab w:val="left" w:pos="6161"/>
        </w:tabs>
        <w:spacing w:line="276" w:lineRule="auto"/>
        <w:ind w:right="49"/>
        <w:jc w:val="both"/>
        <w:rPr>
          <w:rFonts w:ascii="Arial" w:hAnsi="Arial" w:cs="Arial"/>
          <w:sz w:val="20"/>
          <w:szCs w:val="20"/>
        </w:rPr>
      </w:pPr>
      <w:r w:rsidRPr="007C7D85">
        <w:rPr>
          <w:rFonts w:ascii="Arial" w:hAnsi="Arial" w:cs="Arial"/>
          <w:sz w:val="20"/>
          <w:szCs w:val="20"/>
          <w14:ligatures w14:val="standardContextual"/>
        </w:rPr>
        <w:t>C.C.P.- Archivo.</w:t>
      </w:r>
    </w:p>
    <w:p w14:paraId="1F95CBF9" w14:textId="3C121545" w:rsidR="005A3DBF" w:rsidRPr="005A3DBF" w:rsidRDefault="005A3DBF" w:rsidP="005A3DBF">
      <w:pPr>
        <w:rPr>
          <w:rFonts w:ascii="Arial" w:hAnsi="Arial" w:cs="Arial"/>
          <w:sz w:val="20"/>
          <w:szCs w:val="20"/>
        </w:rPr>
      </w:pPr>
    </w:p>
    <w:p w14:paraId="44C71447" w14:textId="77777777" w:rsidR="005A3DBF" w:rsidRPr="005A3DBF" w:rsidRDefault="005A3DBF" w:rsidP="005A3DBF">
      <w:pPr>
        <w:rPr>
          <w:rFonts w:ascii="Arial" w:hAnsi="Arial" w:cs="Arial"/>
          <w:sz w:val="20"/>
          <w:szCs w:val="20"/>
        </w:rPr>
      </w:pPr>
    </w:p>
    <w:p w14:paraId="52E43154" w14:textId="77777777" w:rsidR="005A3DBF" w:rsidRPr="005A3DBF" w:rsidRDefault="005A3DBF" w:rsidP="005A3DBF">
      <w:pPr>
        <w:rPr>
          <w:rFonts w:ascii="Arial" w:hAnsi="Arial" w:cs="Arial"/>
          <w:sz w:val="20"/>
          <w:szCs w:val="20"/>
        </w:rPr>
      </w:pPr>
    </w:p>
    <w:p w14:paraId="56CB382B" w14:textId="77777777" w:rsidR="005A3DBF" w:rsidRPr="005A3DBF" w:rsidRDefault="005A3DBF" w:rsidP="005A3DBF">
      <w:pPr>
        <w:rPr>
          <w:rFonts w:ascii="Arial" w:hAnsi="Arial" w:cs="Arial"/>
          <w:sz w:val="20"/>
          <w:szCs w:val="20"/>
        </w:rPr>
      </w:pPr>
    </w:p>
    <w:p w14:paraId="4648FF19" w14:textId="4460153E" w:rsidR="005A3DBF" w:rsidRPr="005A3DBF" w:rsidRDefault="005A3DBF" w:rsidP="005A3DBF">
      <w:pPr>
        <w:rPr>
          <w:rFonts w:ascii="Arial" w:hAnsi="Arial" w:cs="Arial"/>
          <w:sz w:val="20"/>
          <w:szCs w:val="20"/>
        </w:rPr>
      </w:pPr>
    </w:p>
    <w:p w14:paraId="398BD33A" w14:textId="55268012" w:rsidR="005A3DBF" w:rsidRPr="005A3DBF" w:rsidRDefault="005A3DBF" w:rsidP="005A3DBF">
      <w:pPr>
        <w:rPr>
          <w:rFonts w:ascii="Arial" w:hAnsi="Arial" w:cs="Arial"/>
          <w:sz w:val="20"/>
          <w:szCs w:val="20"/>
        </w:rPr>
      </w:pPr>
    </w:p>
    <w:p w14:paraId="7CB2366E" w14:textId="3474F385" w:rsidR="005A3DBF" w:rsidRDefault="005A3DBF" w:rsidP="005A3DBF">
      <w:pPr>
        <w:rPr>
          <w:sz w:val="20"/>
          <w:szCs w:val="20"/>
          <w:lang w:eastAsia="es-MX"/>
        </w:rPr>
      </w:pPr>
    </w:p>
    <w:p w14:paraId="1ABBFAD5" w14:textId="7AEE7117" w:rsidR="005A3DBF" w:rsidRPr="005A3DBF" w:rsidRDefault="005A3DBF" w:rsidP="005A3DBF">
      <w:pPr>
        <w:tabs>
          <w:tab w:val="left" w:pos="7644"/>
        </w:tabs>
        <w:rPr>
          <w:rFonts w:ascii="Arial" w:hAnsi="Arial" w:cs="Arial"/>
          <w:sz w:val="20"/>
          <w:szCs w:val="20"/>
        </w:rPr>
      </w:pPr>
      <w:r>
        <w:rPr>
          <w:rFonts w:ascii="Arial" w:hAnsi="Arial" w:cs="Arial"/>
          <w:sz w:val="20"/>
          <w:szCs w:val="20"/>
        </w:rPr>
        <w:tab/>
      </w:r>
      <w:r w:rsidRPr="005A3DBF">
        <w:rPr>
          <w:rFonts w:ascii="Arial" w:hAnsi="Arial" w:cs="Arial"/>
          <w:noProof/>
          <w:sz w:val="20"/>
          <w:szCs w:val="20"/>
        </w:rPr>
        <mc:AlternateContent>
          <mc:Choice Requires="wps">
            <w:drawing>
              <wp:inline distT="0" distB="0" distL="0" distR="0" wp14:anchorId="38698EBE" wp14:editId="4BBF09F9">
                <wp:extent cx="304800" cy="304800"/>
                <wp:effectExtent l="0" t="0" r="0" b="0"/>
                <wp:docPr id="1444350924" name="Rectángulo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C01374" id="Rectángulo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A3DBF">
        <w:rPr>
          <w:rFonts w:ascii="Arial" w:hAnsi="Arial" w:cs="Arial"/>
          <w:sz w:val="20"/>
          <w:szCs w:val="20"/>
        </w:rPr>
        <w:t xml:space="preserve"> </w:t>
      </w:r>
      <w:r>
        <w:rPr>
          <w:noProof/>
        </w:rPr>
        <mc:AlternateContent>
          <mc:Choice Requires="wps">
            <w:drawing>
              <wp:inline distT="0" distB="0" distL="0" distR="0" wp14:anchorId="6710ED7F" wp14:editId="2B932D95">
                <wp:extent cx="304800" cy="304800"/>
                <wp:effectExtent l="0" t="0" r="0" b="0"/>
                <wp:docPr id="1555562768" name="Rectángu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D5F4F" id="Rectángulo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5A3DBF" w:rsidRPr="005A3DBF">
      <w:headerReference w:type="default" r:id="rId8"/>
      <w:footerReference w:type="default" r:id="rId9"/>
      <w:pgSz w:w="12240" w:h="15840"/>
      <w:pgMar w:top="1440" w:right="1080" w:bottom="1440" w:left="1080" w:header="708" w:footer="4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896D" w14:textId="77777777" w:rsidR="00F01B18" w:rsidRDefault="00F01B18">
      <w:r>
        <w:separator/>
      </w:r>
    </w:p>
  </w:endnote>
  <w:endnote w:type="continuationSeparator" w:id="0">
    <w:p w14:paraId="05D7BCC1" w14:textId="77777777" w:rsidR="00F01B18" w:rsidRDefault="00F0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86D5" w14:textId="3FA0FE05" w:rsidR="004F68FA" w:rsidRDefault="004C295E" w:rsidP="004F68FA">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sidRPr="00F400A7">
      <w:rPr>
        <w:rFonts w:ascii="Arial" w:eastAsia="Arial" w:hAnsi="Arial" w:cs="Arial"/>
        <w:noProof/>
        <w:color w:val="A6A6A6" w:themeColor="background1" w:themeShade="A6"/>
        <w:spacing w:val="20"/>
        <w:sz w:val="16"/>
        <w:szCs w:val="16"/>
      </w:rPr>
      <mc:AlternateContent>
        <mc:Choice Requires="wps">
          <w:drawing>
            <wp:anchor distT="45720" distB="45720" distL="114300" distR="114300" simplePos="0" relativeHeight="251670528" behindDoc="0" locked="0" layoutInCell="1" allowOverlap="1" wp14:anchorId="12EA7C82" wp14:editId="112FBAEE">
              <wp:simplePos x="0" y="0"/>
              <wp:positionH relativeFrom="column">
                <wp:posOffset>4495800</wp:posOffset>
              </wp:positionH>
              <wp:positionV relativeFrom="paragraph">
                <wp:posOffset>84455</wp:posOffset>
              </wp:positionV>
              <wp:extent cx="2138680" cy="624205"/>
              <wp:effectExtent l="0" t="0" r="0" b="4445"/>
              <wp:wrapSquare wrapText="bothSides"/>
              <wp:docPr id="217"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624205"/>
                      </a:xfrm>
                      <a:prstGeom prst="rect">
                        <a:avLst/>
                      </a:prstGeom>
                      <a:solidFill>
                        <a:srgbClr val="FFFFFF"/>
                      </a:solidFill>
                      <a:ln w="9525">
                        <a:noFill/>
                        <a:miter lim="800000"/>
                        <a:headEnd/>
                        <a:tailEnd/>
                      </a:ln>
                    </wps:spPr>
                    <wps:txbx>
                      <w:txbxContent>
                        <w:p w14:paraId="12062671" w14:textId="77777777" w:rsidR="00391DB9" w:rsidRDefault="00391DB9" w:rsidP="004F68FA">
                          <w:pPr>
                            <w:rPr>
                              <w:rFonts w:ascii="Arial" w:hAnsi="Arial" w:cs="Arial"/>
                              <w:color w:val="808080" w:themeColor="background1" w:themeShade="80"/>
                              <w:sz w:val="16"/>
                              <w:szCs w:val="16"/>
                            </w:rPr>
                          </w:pPr>
                          <w:r w:rsidRPr="00391DB9">
                            <w:rPr>
                              <w:rFonts w:ascii="Arial" w:hAnsi="Arial" w:cs="Arial"/>
                              <w:color w:val="808080" w:themeColor="background1" w:themeShade="80"/>
                              <w:sz w:val="16"/>
                              <w:szCs w:val="16"/>
                            </w:rPr>
                            <w:t xml:space="preserve">Calzada Chetumal, entre C. Olmos y Av. Mar de Creta, s/n, Col. Los Arcos </w:t>
                          </w:r>
                        </w:p>
                        <w:p w14:paraId="781D7686" w14:textId="6F2302E4" w:rsidR="004F68FA" w:rsidRPr="004C295E" w:rsidRDefault="004F68FA" w:rsidP="004F68FA">
                          <w:pPr>
                            <w:rPr>
                              <w:rFonts w:ascii="Arial" w:hAnsi="Arial" w:cs="Arial"/>
                              <w:color w:val="808080" w:themeColor="background1" w:themeShade="80"/>
                              <w:sz w:val="16"/>
                              <w:szCs w:val="16"/>
                            </w:rPr>
                          </w:pPr>
                          <w:r w:rsidRPr="004C295E">
                            <w:rPr>
                              <w:rFonts w:ascii="Arial" w:hAnsi="Arial" w:cs="Arial"/>
                              <w:color w:val="808080" w:themeColor="background1" w:themeShade="80"/>
                              <w:sz w:val="16"/>
                              <w:szCs w:val="16"/>
                            </w:rPr>
                            <w:t>San Felipe, Baja California C.P. 21850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A7C82" id="_x0000_t202" coordsize="21600,21600" o:spt="202" path="m,l,21600r21600,l21600,xe">
              <v:stroke joinstyle="miter"/>
              <v:path gradientshapeok="t" o:connecttype="rect"/>
            </v:shapetype>
            <v:shape id="Cuadro de texto 6" o:spid="_x0000_s1028" type="#_x0000_t202" style="position:absolute;left:0;text-align:left;margin-left:354pt;margin-top:6.65pt;width:168.4pt;height:49.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" stroked="f">
              <v:textbox>
                <w:txbxContent>
                  <w:p w14:paraId="12062671" w14:textId="77777777" w:rsidR="00391DB9" w:rsidRDefault="00391DB9" w:rsidP="004F68FA">
                    <w:pPr>
                      <w:rPr>
                        <w:rFonts w:ascii="Arial" w:hAnsi="Arial" w:cs="Arial"/>
                        <w:color w:val="808080" w:themeColor="background1" w:themeShade="80"/>
                        <w:sz w:val="16"/>
                        <w:szCs w:val="16"/>
                      </w:rPr>
                    </w:pPr>
                    <w:r w:rsidRPr="00391DB9">
                      <w:rPr>
                        <w:rFonts w:ascii="Arial" w:hAnsi="Arial" w:cs="Arial"/>
                        <w:color w:val="808080" w:themeColor="background1" w:themeShade="80"/>
                        <w:sz w:val="16"/>
                        <w:szCs w:val="16"/>
                      </w:rPr>
                      <w:t xml:space="preserve">Calzada Chetumal, entre C. Olmos y Av. Mar de Creta, s/n, Col. Los Arcos </w:t>
                    </w:r>
                  </w:p>
                  <w:p w14:paraId="781D7686" w14:textId="6F2302E4" w:rsidR="004F68FA" w:rsidRPr="004C295E" w:rsidRDefault="004F68FA" w:rsidP="004F68FA">
                    <w:pPr>
                      <w:rPr>
                        <w:rFonts w:ascii="Arial" w:hAnsi="Arial" w:cs="Arial"/>
                        <w:color w:val="808080" w:themeColor="background1" w:themeShade="80"/>
                        <w:sz w:val="16"/>
                        <w:szCs w:val="16"/>
                      </w:rPr>
                    </w:pPr>
                    <w:r w:rsidRPr="004C295E">
                      <w:rPr>
                        <w:rFonts w:ascii="Arial" w:hAnsi="Arial" w:cs="Arial"/>
                        <w:color w:val="808080" w:themeColor="background1" w:themeShade="80"/>
                        <w:sz w:val="16"/>
                        <w:szCs w:val="16"/>
                      </w:rPr>
                      <w:t>San Felipe, Baja California C.P. 21850</w:t>
                    </w:r>
                  </w:p>
                </w:txbxContent>
              </v:textbox>
              <w10:wrap type="square"/>
            </v:shape>
          </w:pict>
        </mc:Fallback>
      </mc:AlternateContent>
    </w:r>
    <w:r w:rsidR="004F68FA">
      <w:rPr>
        <w:noProof/>
      </w:rPr>
      <mc:AlternateContent>
        <mc:Choice Requires="wps">
          <w:drawing>
            <wp:anchor distT="0" distB="0" distL="114300" distR="114300" simplePos="0" relativeHeight="251663360" behindDoc="0" locked="0" layoutInCell="1" hidden="0" allowOverlap="1" wp14:anchorId="0354F965" wp14:editId="0D3DC1F5">
              <wp:simplePos x="0" y="0"/>
              <wp:positionH relativeFrom="column">
                <wp:posOffset>-302260</wp:posOffset>
              </wp:positionH>
              <wp:positionV relativeFrom="paragraph">
                <wp:posOffset>-39733</wp:posOffset>
              </wp:positionV>
              <wp:extent cx="6810375" cy="66675"/>
              <wp:effectExtent l="0" t="0" r="0" b="0"/>
              <wp:wrapNone/>
              <wp:docPr id="1953813876" name="Rectángulo 5"/>
              <wp:cNvGraphicFramePr/>
              <a:graphic xmlns:a="http://schemas.openxmlformats.org/drawingml/2006/main">
                <a:graphicData uri="http://schemas.microsoft.com/office/word/2010/wordprocessingShape">
                  <wps:wsp>
                    <wps:cNvSpPr/>
                    <wps:spPr>
                      <a:xfrm>
                        <a:off x="0" y="0"/>
                        <a:ext cx="6810375" cy="66675"/>
                      </a:xfrm>
                      <a:prstGeom prst="rect">
                        <a:avLst/>
                      </a:prstGeom>
                      <a:solidFill>
                        <a:srgbClr val="640000"/>
                      </a:solidFill>
                      <a:ln>
                        <a:noFill/>
                      </a:ln>
                    </wps:spPr>
                    <wps:txbx>
                      <w:txbxContent>
                        <w:p w14:paraId="5A59E423" w14:textId="77777777" w:rsidR="009E69A6" w:rsidRDefault="009E69A6">
                          <w:pPr>
                            <w:textDirection w:val="btLr"/>
                          </w:pPr>
                        </w:p>
                      </w:txbxContent>
                    </wps:txbx>
                    <wps:bodyPr spcFirstLastPara="1" wrap="square" lIns="91425" tIns="91425" rIns="91425" bIns="91425" anchor="ctr" anchorCtr="0">
                      <a:noAutofit/>
                    </wps:bodyPr>
                  </wps:wsp>
                </a:graphicData>
              </a:graphic>
            </wp:anchor>
          </w:drawing>
        </mc:Choice>
        <mc:Fallback>
          <w:pict>
            <v:rect w14:anchorId="0354F965" id="Rectángulo 5" o:spid="_x0000_s1029" style="position:absolute;left:0;text-align:left;margin-left:-23.8pt;margin-top:-3.15pt;width:536.25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" fillcolor="#640000" stroked="f">
              <v:textbox inset="2.53958mm,2.53958mm,2.53958mm,2.53958mm">
                <w:txbxContent>
                  <w:p w14:paraId="5A59E423" w14:textId="77777777" w:rsidR="009E69A6" w:rsidRDefault="009E69A6">
                    <w:pPr>
                      <w:textDirection w:val="btLr"/>
                    </w:pPr>
                  </w:p>
                </w:txbxContent>
              </v:textbox>
            </v:rect>
          </w:pict>
        </mc:Fallback>
      </mc:AlternateContent>
    </w:r>
  </w:p>
  <w:p w14:paraId="645B7E0E" w14:textId="2A077106" w:rsidR="009E69A6" w:rsidRDefault="009E69A6">
    <w:pPr>
      <w:pBdr>
        <w:top w:val="nil"/>
        <w:left w:val="nil"/>
        <w:bottom w:val="nil"/>
        <w:right w:val="nil"/>
        <w:between w:val="nil"/>
      </w:pBdr>
      <w:tabs>
        <w:tab w:val="center" w:pos="2918"/>
      </w:tabs>
      <w:rPr>
        <w:rFonts w:ascii="Arial" w:eastAsia="Arial" w:hAnsi="Arial" w:cs="Arial"/>
        <w:color w:val="808080"/>
        <w:sz w:val="20"/>
        <w:szCs w:val="20"/>
      </w:rPr>
    </w:pPr>
  </w:p>
  <w:p w14:paraId="41DBF1B1" w14:textId="178762BB" w:rsidR="004F68FA" w:rsidRDefault="00F63F4C" w:rsidP="004F68FA">
    <w:pPr>
      <w:pBdr>
        <w:top w:val="nil"/>
        <w:left w:val="nil"/>
        <w:bottom w:val="nil"/>
        <w:right w:val="nil"/>
        <w:between w:val="nil"/>
      </w:pBdr>
      <w:tabs>
        <w:tab w:val="center" w:pos="2918"/>
      </w:tabs>
      <w:jc w:val="both"/>
      <w:rPr>
        <w:rFonts w:ascii="Arial" w:eastAsia="Arial" w:hAnsi="Arial" w:cs="Arial"/>
        <w:color w:val="808080" w:themeColor="background1" w:themeShade="80"/>
        <w:spacing w:val="20"/>
        <w:sz w:val="16"/>
        <w:szCs w:val="16"/>
      </w:rPr>
    </w:pPr>
    <w:r>
      <w:rPr>
        <w:rFonts w:ascii="Arial" w:eastAsia="Arial" w:hAnsi="Arial" w:cs="Arial"/>
        <w:color w:val="808080" w:themeColor="background1" w:themeShade="80"/>
        <w:spacing w:val="20"/>
        <w:sz w:val="16"/>
        <w:szCs w:val="16"/>
      </w:rPr>
      <w:t>REGIDURIA</w:t>
    </w:r>
    <w:r w:rsidR="000F10BF">
      <w:rPr>
        <w:rFonts w:ascii="Arial" w:eastAsia="Arial" w:hAnsi="Arial" w:cs="Arial"/>
        <w:color w:val="808080" w:themeColor="background1" w:themeShade="80"/>
        <w:spacing w:val="20"/>
        <w:sz w:val="16"/>
        <w:szCs w:val="16"/>
      </w:rPr>
      <w:t xml:space="preserve"> San Felipe</w:t>
    </w:r>
    <w:r w:rsidR="004F68FA" w:rsidRPr="00F400A7">
      <w:rPr>
        <w:rFonts w:ascii="Arial" w:eastAsia="Arial" w:hAnsi="Arial" w:cs="Arial"/>
        <w:color w:val="808080" w:themeColor="background1" w:themeShade="80"/>
        <w:spacing w:val="20"/>
        <w:sz w:val="16"/>
        <w:szCs w:val="16"/>
      </w:rPr>
      <w:t xml:space="preserve">  </w:t>
    </w:r>
    <w:r w:rsidR="000F10BF">
      <w:rPr>
        <w:rFonts w:ascii="Arial" w:eastAsia="Arial" w:hAnsi="Arial" w:cs="Arial"/>
        <w:color w:val="808080" w:themeColor="background1" w:themeShade="80"/>
        <w:spacing w:val="20"/>
        <w:sz w:val="16"/>
        <w:szCs w:val="16"/>
      </w:rPr>
      <w:t xml:space="preserve">       </w:t>
    </w:r>
    <w:r w:rsidR="004C295E">
      <w:rPr>
        <w:rFonts w:ascii="Arial" w:eastAsia="Arial" w:hAnsi="Arial" w:cs="Arial"/>
        <w:color w:val="808080" w:themeColor="background1" w:themeShade="80"/>
        <w:spacing w:val="20"/>
        <w:sz w:val="16"/>
        <w:szCs w:val="16"/>
      </w:rPr>
      <w:t xml:space="preserve">      </w:t>
    </w:r>
    <w:r w:rsidR="004F68FA" w:rsidRPr="00F400A7">
      <w:rPr>
        <w:rFonts w:ascii="Arial" w:eastAsia="Arial" w:hAnsi="Arial" w:cs="Arial"/>
        <w:color w:val="808080" w:themeColor="background1" w:themeShade="80"/>
        <w:spacing w:val="20"/>
        <w:sz w:val="16"/>
        <w:szCs w:val="16"/>
      </w:rPr>
      <w:t xml:space="preserve">  </w:t>
    </w:r>
    <w:hyperlink r:id="rId1" w:history="1">
      <w:r w:rsidR="00C25225" w:rsidRPr="00722FE4">
        <w:rPr>
          <w:rStyle w:val="Hipervnculo"/>
          <w:rFonts w:ascii="Arial" w:eastAsia="Arial" w:hAnsi="Arial" w:cs="Arial"/>
          <w:spacing w:val="20"/>
          <w:sz w:val="16"/>
          <w:szCs w:val="16"/>
        </w:rPr>
        <w:t>idelba.hernandez@sanfelipe.gob.mx</w:t>
      </w:r>
    </w:hyperlink>
  </w:p>
  <w:p w14:paraId="24FFCE22" w14:textId="77777777" w:rsidR="009E69A6" w:rsidRDefault="009E69A6">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C4AC" w14:textId="77777777" w:rsidR="00F01B18" w:rsidRDefault="00F01B18">
      <w:r>
        <w:separator/>
      </w:r>
    </w:p>
  </w:footnote>
  <w:footnote w:type="continuationSeparator" w:id="0">
    <w:p w14:paraId="33BB25B2" w14:textId="77777777" w:rsidR="00F01B18" w:rsidRDefault="00F0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0E8E" w14:textId="1A312808" w:rsidR="009E69A6" w:rsidRDefault="009D757A">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510A2AF0" wp14:editId="1979E9B5">
              <wp:simplePos x="0" y="0"/>
              <wp:positionH relativeFrom="column">
                <wp:posOffset>-809625</wp:posOffset>
              </wp:positionH>
              <wp:positionV relativeFrom="paragraph">
                <wp:posOffset>-363855</wp:posOffset>
              </wp:positionV>
              <wp:extent cx="7929245" cy="389890"/>
              <wp:effectExtent l="0" t="0" r="0" b="0"/>
              <wp:wrapNone/>
              <wp:docPr id="1953813878" name="Rectángulo 3"/>
              <wp:cNvGraphicFramePr/>
              <a:graphic xmlns:a="http://schemas.openxmlformats.org/drawingml/2006/main">
                <a:graphicData uri="http://schemas.microsoft.com/office/word/2010/wordprocessingShape">
                  <wps:wsp>
                    <wps:cNvSpPr/>
                    <wps:spPr>
                      <a:xfrm>
                        <a:off x="0" y="0"/>
                        <a:ext cx="7929245" cy="389890"/>
                      </a:xfrm>
                      <a:prstGeom prst="rect">
                        <a:avLst/>
                      </a:prstGeom>
                      <a:solidFill>
                        <a:srgbClr val="7030A0"/>
                      </a:solidFill>
                      <a:ln>
                        <a:noFill/>
                      </a:ln>
                    </wps:spPr>
                    <wps:txbx>
                      <w:txbxContent>
                        <w:p w14:paraId="65D51325" w14:textId="77777777" w:rsidR="009E69A6" w:rsidRDefault="007977B6" w:rsidP="009D757A">
                          <w:pPr>
                            <w:textDirection w:val="btLr"/>
                          </w:pPr>
                          <w:r>
                            <w:rPr>
                              <w:rFonts w:ascii="Arial" w:eastAsia="Arial" w:hAnsi="Arial" w:cs="Arial"/>
                              <w:color w:val="FFFFFF"/>
                              <w:sz w:val="28"/>
                            </w:rPr>
                            <w:t xml:space="preserve">                                                                                           GOBIERNO DE SAN FELIPE B.C</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510A2AF0" id="Rectángulo 3" o:spid="_x0000_s1026" style="position:absolute;margin-left:-63.75pt;margin-top:-28.65pt;width:624.35pt;height:3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" fillcolor="#7030a0" stroked="f">
              <v:textbox inset="2.53958mm,2.53958mm,2.53958mm,2.53958mm">
                <w:txbxContent>
                  <w:p w14:paraId="65D51325" w14:textId="77777777" w:rsidR="009E69A6" w:rsidRDefault="007977B6" w:rsidP="009D757A">
                    <w:pPr>
                      <w:textDirection w:val="btLr"/>
                    </w:pPr>
                    <w:r>
                      <w:rPr>
                        <w:rFonts w:ascii="Arial" w:eastAsia="Arial" w:hAnsi="Arial" w:cs="Arial"/>
                        <w:color w:val="FFFFFF"/>
                        <w:sz w:val="28"/>
                      </w:rPr>
                      <w:t xml:space="preserve">                                                                                           GOBIERNO DE SAN FELIPE B.C</w:t>
                    </w:r>
                  </w:p>
                </w:txbxContent>
              </v:textbox>
            </v:rect>
          </w:pict>
        </mc:Fallback>
      </mc:AlternateContent>
    </w:r>
    <w:r>
      <w:rPr>
        <w:rFonts w:ascii="Arial" w:hAnsi="Arial" w:cs="Arial"/>
        <w:noProof/>
        <w:sz w:val="12"/>
        <w:szCs w:val="12"/>
      </w:rPr>
      <w:drawing>
        <wp:anchor distT="0" distB="0" distL="114300" distR="114300" simplePos="0" relativeHeight="251677696" behindDoc="0" locked="0" layoutInCell="1" allowOverlap="1" wp14:anchorId="1646E7D0" wp14:editId="1588CF9A">
          <wp:simplePos x="0" y="0"/>
          <wp:positionH relativeFrom="column">
            <wp:posOffset>2251710</wp:posOffset>
          </wp:positionH>
          <wp:positionV relativeFrom="paragraph">
            <wp:posOffset>85090</wp:posOffset>
          </wp:positionV>
          <wp:extent cx="2168525" cy="763905"/>
          <wp:effectExtent l="0" t="0" r="3175" b="0"/>
          <wp:wrapSquare wrapText="bothSides"/>
          <wp:docPr id="2741353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35309" name="Imagen 274135309"/>
                  <pic:cNvPicPr/>
                </pic:nvPicPr>
                <pic:blipFill>
                  <a:blip r:embed="rId1">
                    <a:extLst>
                      <a:ext uri="{28A0092B-C50C-407E-A947-70E740481C1C}">
                        <a14:useLocalDpi xmlns:a14="http://schemas.microsoft.com/office/drawing/2010/main" val="0"/>
                      </a:ext>
                    </a:extLst>
                  </a:blip>
                  <a:stretch>
                    <a:fillRect/>
                  </a:stretch>
                </pic:blipFill>
                <pic:spPr>
                  <a:xfrm>
                    <a:off x="0" y="0"/>
                    <a:ext cx="2168525" cy="763905"/>
                  </a:xfrm>
                  <a:prstGeom prst="rect">
                    <a:avLst/>
                  </a:prstGeom>
                </pic:spPr>
              </pic:pic>
            </a:graphicData>
          </a:graphic>
          <wp14:sizeRelH relativeFrom="page">
            <wp14:pctWidth>0</wp14:pctWidth>
          </wp14:sizeRelH>
          <wp14:sizeRelV relativeFrom="page">
            <wp14:pctHeight>0</wp14:pctHeight>
          </wp14:sizeRelV>
        </wp:anchor>
      </w:drawing>
    </w:r>
    <w:r w:rsidR="00291A83">
      <w:rPr>
        <w:noProof/>
      </w:rPr>
      <w:drawing>
        <wp:anchor distT="0" distB="0" distL="114300" distR="114300" simplePos="0" relativeHeight="251661312" behindDoc="1" locked="0" layoutInCell="1" hidden="0" allowOverlap="1" wp14:anchorId="32CFA516" wp14:editId="2613C1D6">
          <wp:simplePos x="0" y="0"/>
          <wp:positionH relativeFrom="margin">
            <wp:posOffset>5897880</wp:posOffset>
          </wp:positionH>
          <wp:positionV relativeFrom="paragraph">
            <wp:posOffset>38100</wp:posOffset>
          </wp:positionV>
          <wp:extent cx="981075" cy="994511"/>
          <wp:effectExtent l="0" t="0" r="0" b="0"/>
          <wp:wrapNone/>
          <wp:docPr id="1953813882" name="Imagen 4"/>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2"/>
                  <a:srcRect l="25321" t="13992" r="25321" b="14815"/>
                  <a:stretch/>
                </pic:blipFill>
                <pic:spPr bwMode="auto">
                  <a:xfrm>
                    <a:off x="0" y="0"/>
                    <a:ext cx="987017" cy="100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1F5B">
      <w:rPr>
        <w:color w:val="000000"/>
      </w:rPr>
      <w:t xml:space="preserve"> </w:t>
    </w:r>
  </w:p>
  <w:p w14:paraId="7DAE6B85" w14:textId="6AD9799E" w:rsidR="004F68FA" w:rsidRDefault="009D757A" w:rsidP="004C295E">
    <w:pPr>
      <w:textDirection w:val="btLr"/>
      <w:rPr>
        <w:rFonts w:ascii="Arial" w:eastAsia="Arial" w:hAnsi="Arial" w:cs="Arial"/>
        <w:i/>
        <w:color w:val="000000"/>
        <w:sz w:val="20"/>
      </w:rPr>
    </w:pPr>
    <w:r>
      <w:rPr>
        <w:noProof/>
        <w14:ligatures w14:val="standardContextual"/>
      </w:rPr>
      <w:drawing>
        <wp:anchor distT="0" distB="0" distL="114300" distR="114300" simplePos="0" relativeHeight="251676672" behindDoc="1" locked="0" layoutInCell="1" allowOverlap="1" wp14:anchorId="78FF80D1" wp14:editId="0EC54FB2">
          <wp:simplePos x="0" y="0"/>
          <wp:positionH relativeFrom="margin">
            <wp:posOffset>-485775</wp:posOffset>
          </wp:positionH>
          <wp:positionV relativeFrom="paragraph">
            <wp:posOffset>115570</wp:posOffset>
          </wp:positionV>
          <wp:extent cx="1828800" cy="815248"/>
          <wp:effectExtent l="0" t="0" r="0" b="4445"/>
          <wp:wrapNone/>
          <wp:docPr id="17415267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26712" name="Imagen 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8800" cy="815248"/>
                  </a:xfrm>
                  <a:prstGeom prst="rect">
                    <a:avLst/>
                  </a:prstGeom>
                </pic:spPr>
              </pic:pic>
            </a:graphicData>
          </a:graphic>
          <wp14:sizeRelH relativeFrom="margin">
            <wp14:pctWidth>0</wp14:pctWidth>
          </wp14:sizeRelH>
          <wp14:sizeRelV relativeFrom="margin">
            <wp14:pctHeight>0</wp14:pctHeight>
          </wp14:sizeRelV>
        </wp:anchor>
      </w:drawing>
    </w:r>
  </w:p>
  <w:p w14:paraId="4F10CDFE" w14:textId="54E55E33" w:rsidR="004C295E" w:rsidRDefault="004C295E" w:rsidP="001D42C4">
    <w:pPr>
      <w:ind w:firstLine="720"/>
      <w:textDirection w:val="btLr"/>
      <w:rPr>
        <w:rFonts w:ascii="Arial" w:eastAsia="Arial" w:hAnsi="Arial" w:cs="Arial"/>
        <w:i/>
        <w:color w:val="000000"/>
        <w:sz w:val="20"/>
      </w:rPr>
    </w:pPr>
  </w:p>
  <w:p w14:paraId="7BB06BDD" w14:textId="61C87186" w:rsidR="004C295E" w:rsidRDefault="004C295E" w:rsidP="004C295E">
    <w:pPr>
      <w:textDirection w:val="btLr"/>
      <w:rPr>
        <w:rFonts w:ascii="Arial" w:eastAsia="Arial" w:hAnsi="Arial" w:cs="Arial"/>
        <w:i/>
        <w:color w:val="000000"/>
        <w:sz w:val="20"/>
      </w:rPr>
    </w:pPr>
  </w:p>
  <w:p w14:paraId="065B84C7" w14:textId="4057C192" w:rsidR="004C295E" w:rsidRDefault="004C295E" w:rsidP="004C295E">
    <w:pPr>
      <w:textDirection w:val="btLr"/>
      <w:rPr>
        <w:rFonts w:ascii="Arial" w:eastAsia="Arial" w:hAnsi="Arial" w:cs="Arial"/>
        <w:i/>
        <w:color w:val="000000"/>
        <w:sz w:val="20"/>
      </w:rPr>
    </w:pPr>
  </w:p>
  <w:p w14:paraId="52CBF632" w14:textId="46AB2F53" w:rsidR="004C295E" w:rsidRDefault="007B1EB9" w:rsidP="004C295E">
    <w:pPr>
      <w:textDirection w:val="btLr"/>
      <w:rPr>
        <w:rFonts w:ascii="Arial" w:eastAsia="Arial" w:hAnsi="Arial" w:cs="Arial"/>
        <w:i/>
        <w:color w:val="000000"/>
        <w:sz w:val="20"/>
      </w:rPr>
    </w:pPr>
    <w:r>
      <w:rPr>
        <w:rFonts w:ascii="Arial" w:hAnsi="Arial" w:cs="Arial"/>
        <w:noProof/>
        <w:sz w:val="12"/>
        <w:szCs w:val="12"/>
      </w:rPr>
      <mc:AlternateContent>
        <mc:Choice Requires="wps">
          <w:drawing>
            <wp:anchor distT="0" distB="0" distL="114300" distR="114300" simplePos="0" relativeHeight="251672576" behindDoc="0" locked="0" layoutInCell="1" allowOverlap="1" wp14:anchorId="0025F64A" wp14:editId="7EDF6D80">
              <wp:simplePos x="0" y="0"/>
              <wp:positionH relativeFrom="margin">
                <wp:posOffset>1647825</wp:posOffset>
              </wp:positionH>
              <wp:positionV relativeFrom="paragraph">
                <wp:posOffset>114935</wp:posOffset>
              </wp:positionV>
              <wp:extent cx="3676650" cy="400050"/>
              <wp:effectExtent l="0" t="0" r="0" b="0"/>
              <wp:wrapNone/>
              <wp:docPr id="1012516255" name="Cuadro de texto 5"/>
              <wp:cNvGraphicFramePr/>
              <a:graphic xmlns:a="http://schemas.openxmlformats.org/drawingml/2006/main">
                <a:graphicData uri="http://schemas.microsoft.com/office/word/2010/wordprocessingShape">
                  <wps:wsp>
                    <wps:cNvSpPr txBox="1"/>
                    <wps:spPr>
                      <a:xfrm>
                        <a:off x="0" y="0"/>
                        <a:ext cx="3676650" cy="400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626363" w14:textId="0F9C93C1" w:rsidR="004C295E" w:rsidRDefault="003B5C0C" w:rsidP="004C295E">
                          <w:pPr>
                            <w:jc w:val="center"/>
                            <w:textDirection w:val="btLr"/>
                            <w:rPr>
                              <w:rFonts w:ascii="Arial" w:eastAsia="Arial" w:hAnsi="Arial" w:cs="Arial"/>
                              <w:i/>
                              <w:color w:val="000000"/>
                              <w:sz w:val="20"/>
                            </w:rPr>
                          </w:pPr>
                          <w:r>
                            <w:rPr>
                              <w:rFonts w:ascii="Arial" w:eastAsia="Arial" w:hAnsi="Arial" w:cs="Arial"/>
                              <w:i/>
                              <w:color w:val="000000"/>
                              <w:sz w:val="20"/>
                            </w:rPr>
                            <w:t xml:space="preserve">          </w:t>
                          </w:r>
                          <w:r w:rsidR="004C295E">
                            <w:rPr>
                              <w:rFonts w:ascii="Arial" w:eastAsia="Arial" w:hAnsi="Arial" w:cs="Arial"/>
                              <w:i/>
                              <w:color w:val="000000"/>
                              <w:sz w:val="20"/>
                            </w:rPr>
                            <w:t>“2025, Año del Turismo Sostenible como Impulsor del Bienestar Social y el Progreso”</w:t>
                          </w:r>
                        </w:p>
                        <w:p w14:paraId="788BAA19" w14:textId="77777777" w:rsidR="004C295E" w:rsidRDefault="004C295E" w:rsidP="004C2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5F64A" id="_x0000_t202" coordsize="21600,21600" o:spt="202" path="m,l,21600r21600,l21600,xe">
              <v:stroke joinstyle="miter"/>
              <v:path gradientshapeok="t" o:connecttype="rect"/>
            </v:shapetype>
            <v:shape id="Cuadro de texto 5" o:spid="_x0000_s1027" type="#_x0000_t202" style="position:absolute;margin-left:129.75pt;margin-top:9.05pt;width:289.5pt;height:3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" filled="f" stroked="f">
              <v:textbox>
                <w:txbxContent>
                  <w:p w14:paraId="2B626363" w14:textId="0F9C93C1" w:rsidR="004C295E" w:rsidRDefault="003B5C0C" w:rsidP="004C295E">
                    <w:pPr>
                      <w:jc w:val="center"/>
                      <w:textDirection w:val="btLr"/>
                      <w:rPr>
                        <w:rFonts w:ascii="Arial" w:eastAsia="Arial" w:hAnsi="Arial" w:cs="Arial"/>
                        <w:i/>
                        <w:color w:val="000000"/>
                        <w:sz w:val="20"/>
                      </w:rPr>
                    </w:pPr>
                    <w:r>
                      <w:rPr>
                        <w:rFonts w:ascii="Arial" w:eastAsia="Arial" w:hAnsi="Arial" w:cs="Arial"/>
                        <w:i/>
                        <w:color w:val="000000"/>
                        <w:sz w:val="20"/>
                      </w:rPr>
                      <w:t xml:space="preserve">          </w:t>
                    </w:r>
                    <w:r w:rsidR="004C295E">
                      <w:rPr>
                        <w:rFonts w:ascii="Arial" w:eastAsia="Arial" w:hAnsi="Arial" w:cs="Arial"/>
                        <w:i/>
                        <w:color w:val="000000"/>
                        <w:sz w:val="20"/>
                      </w:rPr>
                      <w:t>“2025, Año del Turismo Sostenible como Impulsor del Bienestar Social y el Progreso”</w:t>
                    </w:r>
                  </w:p>
                  <w:p w14:paraId="788BAA19" w14:textId="77777777" w:rsidR="004C295E" w:rsidRDefault="004C295E" w:rsidP="004C295E"/>
                </w:txbxContent>
              </v:textbox>
              <w10:wrap anchorx="margin"/>
            </v:shape>
          </w:pict>
        </mc:Fallback>
      </mc:AlternateContent>
    </w:r>
  </w:p>
  <w:p w14:paraId="18C172B3" w14:textId="2B005435" w:rsidR="004C295E" w:rsidRDefault="004C295E" w:rsidP="004C295E">
    <w:pPr>
      <w:textDirection w:val="btLr"/>
    </w:pPr>
  </w:p>
  <w:p w14:paraId="78CA8D2B" w14:textId="3BB8D896" w:rsidR="009E69A6" w:rsidRDefault="009E69A6" w:rsidP="004C295E">
    <w:pP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13D"/>
    <w:multiLevelType w:val="hybridMultilevel"/>
    <w:tmpl w:val="236677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E53ED0"/>
    <w:multiLevelType w:val="hybridMultilevel"/>
    <w:tmpl w:val="F7BC754E"/>
    <w:lvl w:ilvl="0" w:tplc="F5FC528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B74B7E"/>
    <w:multiLevelType w:val="multilevel"/>
    <w:tmpl w:val="A9967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C54F9"/>
    <w:multiLevelType w:val="hybridMultilevel"/>
    <w:tmpl w:val="1102FA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AF3649"/>
    <w:multiLevelType w:val="hybridMultilevel"/>
    <w:tmpl w:val="BD781B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F84BC7"/>
    <w:multiLevelType w:val="hybridMultilevel"/>
    <w:tmpl w:val="B67C5FD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E723595"/>
    <w:multiLevelType w:val="hybridMultilevel"/>
    <w:tmpl w:val="C7F82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2353054">
    <w:abstractNumId w:val="6"/>
  </w:num>
  <w:num w:numId="2" w16cid:durableId="709113150">
    <w:abstractNumId w:val="2"/>
  </w:num>
  <w:num w:numId="3" w16cid:durableId="234049803">
    <w:abstractNumId w:val="4"/>
  </w:num>
  <w:num w:numId="4" w16cid:durableId="1960718400">
    <w:abstractNumId w:val="3"/>
  </w:num>
  <w:num w:numId="5" w16cid:durableId="563956533">
    <w:abstractNumId w:val="5"/>
  </w:num>
  <w:num w:numId="6" w16cid:durableId="534973410">
    <w:abstractNumId w:val="0"/>
  </w:num>
  <w:num w:numId="7" w16cid:durableId="24788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A6"/>
    <w:rsid w:val="00012F54"/>
    <w:rsid w:val="000330C7"/>
    <w:rsid w:val="00037B34"/>
    <w:rsid w:val="00044692"/>
    <w:rsid w:val="00046D14"/>
    <w:rsid w:val="00052FC9"/>
    <w:rsid w:val="000563AB"/>
    <w:rsid w:val="00056E00"/>
    <w:rsid w:val="00093449"/>
    <w:rsid w:val="00094948"/>
    <w:rsid w:val="000A629D"/>
    <w:rsid w:val="000B533F"/>
    <w:rsid w:val="000B5974"/>
    <w:rsid w:val="000B726F"/>
    <w:rsid w:val="000C0349"/>
    <w:rsid w:val="000C3316"/>
    <w:rsid w:val="000C63D0"/>
    <w:rsid w:val="000D397D"/>
    <w:rsid w:val="000D5C66"/>
    <w:rsid w:val="000E4A70"/>
    <w:rsid w:val="000F10BF"/>
    <w:rsid w:val="00101EAF"/>
    <w:rsid w:val="001147B1"/>
    <w:rsid w:val="00121F33"/>
    <w:rsid w:val="00136486"/>
    <w:rsid w:val="00147461"/>
    <w:rsid w:val="00172B74"/>
    <w:rsid w:val="0017428B"/>
    <w:rsid w:val="001742AB"/>
    <w:rsid w:val="00175BE9"/>
    <w:rsid w:val="00177BBB"/>
    <w:rsid w:val="00183420"/>
    <w:rsid w:val="001B5D55"/>
    <w:rsid w:val="001B69CC"/>
    <w:rsid w:val="001D3768"/>
    <w:rsid w:val="001D42C4"/>
    <w:rsid w:val="001E2198"/>
    <w:rsid w:val="001E2DFE"/>
    <w:rsid w:val="001E6587"/>
    <w:rsid w:val="001F04BC"/>
    <w:rsid w:val="00220E3B"/>
    <w:rsid w:val="00225788"/>
    <w:rsid w:val="00227C46"/>
    <w:rsid w:val="0023559A"/>
    <w:rsid w:val="00236FB1"/>
    <w:rsid w:val="00244784"/>
    <w:rsid w:val="002505FF"/>
    <w:rsid w:val="002572D6"/>
    <w:rsid w:val="00264203"/>
    <w:rsid w:val="002822CF"/>
    <w:rsid w:val="00285DC3"/>
    <w:rsid w:val="00291A83"/>
    <w:rsid w:val="0029334A"/>
    <w:rsid w:val="00296CCD"/>
    <w:rsid w:val="002A12D0"/>
    <w:rsid w:val="002A5114"/>
    <w:rsid w:val="002C59B7"/>
    <w:rsid w:val="002D3F9E"/>
    <w:rsid w:val="002D5FAF"/>
    <w:rsid w:val="002E6F07"/>
    <w:rsid w:val="002F5100"/>
    <w:rsid w:val="00316F75"/>
    <w:rsid w:val="003243A7"/>
    <w:rsid w:val="00331CFA"/>
    <w:rsid w:val="00332FA2"/>
    <w:rsid w:val="003356AB"/>
    <w:rsid w:val="00344D43"/>
    <w:rsid w:val="0035291C"/>
    <w:rsid w:val="00362B0F"/>
    <w:rsid w:val="00374C0B"/>
    <w:rsid w:val="00375117"/>
    <w:rsid w:val="00376325"/>
    <w:rsid w:val="00376AD4"/>
    <w:rsid w:val="00380BF2"/>
    <w:rsid w:val="00391DB9"/>
    <w:rsid w:val="003A55F0"/>
    <w:rsid w:val="003A5F74"/>
    <w:rsid w:val="003A6766"/>
    <w:rsid w:val="003B5C0C"/>
    <w:rsid w:val="003C13F2"/>
    <w:rsid w:val="003D2EBA"/>
    <w:rsid w:val="003D4685"/>
    <w:rsid w:val="003E6B43"/>
    <w:rsid w:val="003F578C"/>
    <w:rsid w:val="003F7BD6"/>
    <w:rsid w:val="004301BE"/>
    <w:rsid w:val="00433B60"/>
    <w:rsid w:val="00442AB4"/>
    <w:rsid w:val="00451A72"/>
    <w:rsid w:val="00454AFE"/>
    <w:rsid w:val="004626B0"/>
    <w:rsid w:val="0046588F"/>
    <w:rsid w:val="004675CF"/>
    <w:rsid w:val="0047184D"/>
    <w:rsid w:val="004858FB"/>
    <w:rsid w:val="004A585E"/>
    <w:rsid w:val="004A5923"/>
    <w:rsid w:val="004B02A1"/>
    <w:rsid w:val="004B2738"/>
    <w:rsid w:val="004B37B8"/>
    <w:rsid w:val="004C295E"/>
    <w:rsid w:val="004E3A87"/>
    <w:rsid w:val="004F5435"/>
    <w:rsid w:val="004F5AB8"/>
    <w:rsid w:val="004F68FA"/>
    <w:rsid w:val="004F6D39"/>
    <w:rsid w:val="004F793D"/>
    <w:rsid w:val="005250A3"/>
    <w:rsid w:val="0053059E"/>
    <w:rsid w:val="00542539"/>
    <w:rsid w:val="00570655"/>
    <w:rsid w:val="005707E7"/>
    <w:rsid w:val="005714D8"/>
    <w:rsid w:val="00592C5F"/>
    <w:rsid w:val="0059388A"/>
    <w:rsid w:val="005A0AB0"/>
    <w:rsid w:val="005A3DBF"/>
    <w:rsid w:val="005B5FA0"/>
    <w:rsid w:val="005C3A64"/>
    <w:rsid w:val="005C49BD"/>
    <w:rsid w:val="005D1676"/>
    <w:rsid w:val="005E07D9"/>
    <w:rsid w:val="005E3405"/>
    <w:rsid w:val="005E4F7C"/>
    <w:rsid w:val="00600847"/>
    <w:rsid w:val="006013BB"/>
    <w:rsid w:val="006041C2"/>
    <w:rsid w:val="00621351"/>
    <w:rsid w:val="00622BBD"/>
    <w:rsid w:val="00624AA8"/>
    <w:rsid w:val="006300D9"/>
    <w:rsid w:val="00664C07"/>
    <w:rsid w:val="0067270C"/>
    <w:rsid w:val="0067286F"/>
    <w:rsid w:val="00685478"/>
    <w:rsid w:val="006B1F8A"/>
    <w:rsid w:val="006C3868"/>
    <w:rsid w:val="006D2DDB"/>
    <w:rsid w:val="006E0B38"/>
    <w:rsid w:val="006E2B9F"/>
    <w:rsid w:val="006F288D"/>
    <w:rsid w:val="006F7FFE"/>
    <w:rsid w:val="007120C0"/>
    <w:rsid w:val="007212E3"/>
    <w:rsid w:val="00730AB9"/>
    <w:rsid w:val="00734C0B"/>
    <w:rsid w:val="007407C4"/>
    <w:rsid w:val="007716EB"/>
    <w:rsid w:val="00775219"/>
    <w:rsid w:val="007977B6"/>
    <w:rsid w:val="007A3B0C"/>
    <w:rsid w:val="007B132C"/>
    <w:rsid w:val="007B1A96"/>
    <w:rsid w:val="007B1EB9"/>
    <w:rsid w:val="007C2BAC"/>
    <w:rsid w:val="007C5B22"/>
    <w:rsid w:val="007C6DFB"/>
    <w:rsid w:val="007E1BF1"/>
    <w:rsid w:val="007E34ED"/>
    <w:rsid w:val="007E3C0F"/>
    <w:rsid w:val="00801F5B"/>
    <w:rsid w:val="0081228C"/>
    <w:rsid w:val="008176EA"/>
    <w:rsid w:val="00817FAB"/>
    <w:rsid w:val="00822A31"/>
    <w:rsid w:val="00833067"/>
    <w:rsid w:val="00837774"/>
    <w:rsid w:val="008437B1"/>
    <w:rsid w:val="008770B3"/>
    <w:rsid w:val="00884E4F"/>
    <w:rsid w:val="008854C8"/>
    <w:rsid w:val="008C02DE"/>
    <w:rsid w:val="008D761D"/>
    <w:rsid w:val="008E50B6"/>
    <w:rsid w:val="008F5CDE"/>
    <w:rsid w:val="008F72ED"/>
    <w:rsid w:val="0090339B"/>
    <w:rsid w:val="00904AF5"/>
    <w:rsid w:val="009068D0"/>
    <w:rsid w:val="009111F9"/>
    <w:rsid w:val="009202BE"/>
    <w:rsid w:val="00957EBA"/>
    <w:rsid w:val="00962B64"/>
    <w:rsid w:val="00970258"/>
    <w:rsid w:val="00972A6F"/>
    <w:rsid w:val="0097485E"/>
    <w:rsid w:val="00974ABE"/>
    <w:rsid w:val="00974C09"/>
    <w:rsid w:val="00987273"/>
    <w:rsid w:val="009872CB"/>
    <w:rsid w:val="00990A2A"/>
    <w:rsid w:val="00994054"/>
    <w:rsid w:val="009B4EB6"/>
    <w:rsid w:val="009B595C"/>
    <w:rsid w:val="009B5DF9"/>
    <w:rsid w:val="009D06DB"/>
    <w:rsid w:val="009D54C9"/>
    <w:rsid w:val="009D757A"/>
    <w:rsid w:val="009D77ED"/>
    <w:rsid w:val="009E69A6"/>
    <w:rsid w:val="009E7D43"/>
    <w:rsid w:val="009F0816"/>
    <w:rsid w:val="00A02D09"/>
    <w:rsid w:val="00A063F2"/>
    <w:rsid w:val="00A13231"/>
    <w:rsid w:val="00A31576"/>
    <w:rsid w:val="00A337E1"/>
    <w:rsid w:val="00A34532"/>
    <w:rsid w:val="00A404D6"/>
    <w:rsid w:val="00A52FCF"/>
    <w:rsid w:val="00A53F8F"/>
    <w:rsid w:val="00A55324"/>
    <w:rsid w:val="00A645AD"/>
    <w:rsid w:val="00A64804"/>
    <w:rsid w:val="00A70FAB"/>
    <w:rsid w:val="00AA6DE0"/>
    <w:rsid w:val="00AB03ED"/>
    <w:rsid w:val="00AB1960"/>
    <w:rsid w:val="00AC47E6"/>
    <w:rsid w:val="00AD3AE1"/>
    <w:rsid w:val="00AE7EDF"/>
    <w:rsid w:val="00AF2D19"/>
    <w:rsid w:val="00AF6210"/>
    <w:rsid w:val="00B043C6"/>
    <w:rsid w:val="00B24493"/>
    <w:rsid w:val="00B46399"/>
    <w:rsid w:val="00B62C0F"/>
    <w:rsid w:val="00B76196"/>
    <w:rsid w:val="00BA4135"/>
    <w:rsid w:val="00BB0AA8"/>
    <w:rsid w:val="00BB2B14"/>
    <w:rsid w:val="00BC0FBB"/>
    <w:rsid w:val="00BE5A73"/>
    <w:rsid w:val="00BF0DCA"/>
    <w:rsid w:val="00C02001"/>
    <w:rsid w:val="00C16B8F"/>
    <w:rsid w:val="00C22E84"/>
    <w:rsid w:val="00C25225"/>
    <w:rsid w:val="00C426F4"/>
    <w:rsid w:val="00C43A5B"/>
    <w:rsid w:val="00C51E46"/>
    <w:rsid w:val="00C6606C"/>
    <w:rsid w:val="00C90AAE"/>
    <w:rsid w:val="00C91A69"/>
    <w:rsid w:val="00CB2312"/>
    <w:rsid w:val="00CB6F88"/>
    <w:rsid w:val="00CD0740"/>
    <w:rsid w:val="00CD3A4C"/>
    <w:rsid w:val="00CE4A7B"/>
    <w:rsid w:val="00CE5D6D"/>
    <w:rsid w:val="00D071C0"/>
    <w:rsid w:val="00D1515E"/>
    <w:rsid w:val="00D4150B"/>
    <w:rsid w:val="00D45B43"/>
    <w:rsid w:val="00D517E5"/>
    <w:rsid w:val="00D72F81"/>
    <w:rsid w:val="00D76524"/>
    <w:rsid w:val="00D87809"/>
    <w:rsid w:val="00D87C36"/>
    <w:rsid w:val="00D9068A"/>
    <w:rsid w:val="00D91D3D"/>
    <w:rsid w:val="00DA4BCA"/>
    <w:rsid w:val="00DB1F9A"/>
    <w:rsid w:val="00DE795A"/>
    <w:rsid w:val="00E07D08"/>
    <w:rsid w:val="00E12263"/>
    <w:rsid w:val="00E13536"/>
    <w:rsid w:val="00E136D8"/>
    <w:rsid w:val="00E144F7"/>
    <w:rsid w:val="00E33549"/>
    <w:rsid w:val="00E44B0D"/>
    <w:rsid w:val="00E512E2"/>
    <w:rsid w:val="00E53B79"/>
    <w:rsid w:val="00E57E91"/>
    <w:rsid w:val="00E57F76"/>
    <w:rsid w:val="00E61DB0"/>
    <w:rsid w:val="00E67C72"/>
    <w:rsid w:val="00E76327"/>
    <w:rsid w:val="00E97BF2"/>
    <w:rsid w:val="00EA2686"/>
    <w:rsid w:val="00EA5D44"/>
    <w:rsid w:val="00EB2596"/>
    <w:rsid w:val="00EB7422"/>
    <w:rsid w:val="00EC0B79"/>
    <w:rsid w:val="00EC4FA1"/>
    <w:rsid w:val="00F01B18"/>
    <w:rsid w:val="00F064AB"/>
    <w:rsid w:val="00F20091"/>
    <w:rsid w:val="00F20F72"/>
    <w:rsid w:val="00F62E6D"/>
    <w:rsid w:val="00F63B7C"/>
    <w:rsid w:val="00F63F4C"/>
    <w:rsid w:val="00F640E9"/>
    <w:rsid w:val="00F76EF2"/>
    <w:rsid w:val="00F8008E"/>
    <w:rsid w:val="00F837CF"/>
    <w:rsid w:val="00F94CA0"/>
    <w:rsid w:val="00FA323C"/>
    <w:rsid w:val="00FA6745"/>
    <w:rsid w:val="00FA6866"/>
    <w:rsid w:val="00FB73BA"/>
    <w:rsid w:val="00FC1E86"/>
    <w:rsid w:val="00FD1FA9"/>
    <w:rsid w:val="00FD6AB3"/>
    <w:rsid w:val="00FE2261"/>
    <w:rsid w:val="00FE543C"/>
    <w:rsid w:val="00FE7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0F43"/>
  <w15:docId w15:val="{565D511D-482B-054F-8A63-B62B13D8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938"/>
    <w:rPr>
      <w:rFonts w:eastAsia="MS Mincho"/>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73A43"/>
    <w:pPr>
      <w:tabs>
        <w:tab w:val="center" w:pos="4419"/>
        <w:tab w:val="right" w:pos="8838"/>
      </w:tabs>
    </w:pPr>
  </w:style>
  <w:style w:type="character" w:customStyle="1" w:styleId="EncabezadoCar">
    <w:name w:val="Encabezado Car"/>
    <w:basedOn w:val="Fuentedeprrafopredeter"/>
    <w:link w:val="Encabezado"/>
    <w:uiPriority w:val="99"/>
    <w:rsid w:val="00873A43"/>
  </w:style>
  <w:style w:type="paragraph" w:styleId="Piedepgina">
    <w:name w:val="footer"/>
    <w:basedOn w:val="Normal"/>
    <w:link w:val="PiedepginaCar"/>
    <w:uiPriority w:val="99"/>
    <w:unhideWhenUsed/>
    <w:rsid w:val="00873A43"/>
    <w:pPr>
      <w:tabs>
        <w:tab w:val="center" w:pos="4419"/>
        <w:tab w:val="right" w:pos="8838"/>
      </w:tabs>
    </w:pPr>
  </w:style>
  <w:style w:type="character" w:customStyle="1" w:styleId="PiedepginaCar">
    <w:name w:val="Pie de página Car"/>
    <w:basedOn w:val="Fuentedeprrafopredeter"/>
    <w:link w:val="Piedepgina"/>
    <w:uiPriority w:val="99"/>
    <w:rsid w:val="00873A43"/>
  </w:style>
  <w:style w:type="paragraph" w:styleId="Prrafodelista">
    <w:name w:val="List Paragraph"/>
    <w:basedOn w:val="Normal"/>
    <w:uiPriority w:val="34"/>
    <w:qFormat/>
    <w:rsid w:val="00DD6475"/>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B40D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D6E"/>
    <w:rPr>
      <w:rFonts w:ascii="Segoe UI" w:eastAsia="MS Mincho" w:hAnsi="Segoe UI" w:cs="Segoe UI"/>
      <w:sz w:val="18"/>
      <w:szCs w:val="18"/>
      <w:lang w:eastAsia="es-ES"/>
    </w:rPr>
  </w:style>
  <w:style w:type="character" w:styleId="Textoennegrita">
    <w:name w:val="Strong"/>
    <w:basedOn w:val="Fuentedeprrafopredeter"/>
    <w:uiPriority w:val="22"/>
    <w:qFormat/>
    <w:rsid w:val="00501BAC"/>
    <w:rPr>
      <w:b/>
      <w:bCs/>
    </w:rPr>
  </w:style>
  <w:style w:type="table" w:styleId="Tablaconcuadrcula">
    <w:name w:val="Table Grid"/>
    <w:basedOn w:val="Tablanormal"/>
    <w:uiPriority w:val="39"/>
    <w:rsid w:val="00E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C32E7"/>
    <w:rPr>
      <w:rFonts w:eastAsiaTheme="minorEastAsia"/>
      <w:lang w:val="es-ES" w:eastAsia="es-ES"/>
    </w:rPr>
  </w:style>
  <w:style w:type="character" w:styleId="Hipervnculo">
    <w:name w:val="Hyperlink"/>
    <w:basedOn w:val="Fuentedeprrafopredeter"/>
    <w:uiPriority w:val="99"/>
    <w:unhideWhenUsed/>
    <w:rsid w:val="00CC32E7"/>
    <w:rPr>
      <w:color w:val="0563C1" w:themeColor="hyperlink"/>
      <w:u w:val="single"/>
    </w:rPr>
  </w:style>
  <w:style w:type="character" w:styleId="Mencinsinresolver">
    <w:name w:val="Unresolved Mention"/>
    <w:basedOn w:val="Fuentedeprrafopredeter"/>
    <w:uiPriority w:val="99"/>
    <w:semiHidden/>
    <w:unhideWhenUsed/>
    <w:rsid w:val="003938E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go">
    <w:name w:val="go"/>
    <w:basedOn w:val="Fuentedeprrafopredeter"/>
    <w:rsid w:val="005F7A1C"/>
  </w:style>
  <w:style w:type="table" w:styleId="Tablaconcuadrculaclara">
    <w:name w:val="Grid Table Light"/>
    <w:basedOn w:val="Tablanormal"/>
    <w:uiPriority w:val="40"/>
    <w:rsid w:val="00D35F46"/>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character" w:styleId="nfasis">
    <w:name w:val="Emphasis"/>
    <w:basedOn w:val="Fuentedeprrafopredeter"/>
    <w:uiPriority w:val="20"/>
    <w:qFormat/>
    <w:rsid w:val="009B4EB6"/>
    <w:rPr>
      <w:i/>
      <w:iCs/>
    </w:rPr>
  </w:style>
  <w:style w:type="paragraph" w:styleId="NormalWeb">
    <w:name w:val="Normal (Web)"/>
    <w:basedOn w:val="Normal"/>
    <w:uiPriority w:val="99"/>
    <w:unhideWhenUsed/>
    <w:rsid w:val="00227C46"/>
    <w:pPr>
      <w:spacing w:before="100" w:beforeAutospacing="1" w:after="100" w:afterAutospacing="1"/>
    </w:pPr>
    <w:rPr>
      <w:rFonts w:eastAsia="Times New Roman"/>
      <w:lang w:eastAsia="es-MX"/>
    </w:rPr>
  </w:style>
  <w:style w:type="character" w:customStyle="1" w:styleId="apple-converted-space">
    <w:name w:val="apple-converted-space"/>
    <w:basedOn w:val="Fuentedeprrafopredeter"/>
    <w:rsid w:val="00227C46"/>
  </w:style>
  <w:style w:type="character" w:styleId="Refdecomentario">
    <w:name w:val="annotation reference"/>
    <w:basedOn w:val="Fuentedeprrafopredeter"/>
    <w:uiPriority w:val="99"/>
    <w:semiHidden/>
    <w:unhideWhenUsed/>
    <w:rsid w:val="004F5435"/>
    <w:rPr>
      <w:sz w:val="16"/>
      <w:szCs w:val="16"/>
    </w:rPr>
  </w:style>
  <w:style w:type="paragraph" w:styleId="Textocomentario">
    <w:name w:val="annotation text"/>
    <w:basedOn w:val="Normal"/>
    <w:link w:val="TextocomentarioCar"/>
    <w:uiPriority w:val="99"/>
    <w:semiHidden/>
    <w:unhideWhenUsed/>
    <w:rsid w:val="004F5435"/>
    <w:rPr>
      <w:sz w:val="20"/>
      <w:szCs w:val="20"/>
    </w:rPr>
  </w:style>
  <w:style w:type="character" w:customStyle="1" w:styleId="TextocomentarioCar">
    <w:name w:val="Texto comentario Car"/>
    <w:basedOn w:val="Fuentedeprrafopredeter"/>
    <w:link w:val="Textocomentario"/>
    <w:uiPriority w:val="99"/>
    <w:semiHidden/>
    <w:rsid w:val="004F5435"/>
    <w:rPr>
      <w:rFonts w:eastAsia="MS Mincho"/>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F5435"/>
    <w:rPr>
      <w:b/>
      <w:bCs/>
    </w:rPr>
  </w:style>
  <w:style w:type="character" w:customStyle="1" w:styleId="AsuntodelcomentarioCar">
    <w:name w:val="Asunto del comentario Car"/>
    <w:basedOn w:val="TextocomentarioCar"/>
    <w:link w:val="Asuntodelcomentario"/>
    <w:uiPriority w:val="99"/>
    <w:semiHidden/>
    <w:rsid w:val="004F5435"/>
    <w:rPr>
      <w:rFonts w:eastAsia="MS Mincho"/>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1417">
      <w:bodyDiv w:val="1"/>
      <w:marLeft w:val="0"/>
      <w:marRight w:val="0"/>
      <w:marTop w:val="0"/>
      <w:marBottom w:val="0"/>
      <w:divBdr>
        <w:top w:val="none" w:sz="0" w:space="0" w:color="auto"/>
        <w:left w:val="none" w:sz="0" w:space="0" w:color="auto"/>
        <w:bottom w:val="none" w:sz="0" w:space="0" w:color="auto"/>
        <w:right w:val="none" w:sz="0" w:space="0" w:color="auto"/>
      </w:divBdr>
    </w:div>
    <w:div w:id="113910249">
      <w:bodyDiv w:val="1"/>
      <w:marLeft w:val="0"/>
      <w:marRight w:val="0"/>
      <w:marTop w:val="0"/>
      <w:marBottom w:val="0"/>
      <w:divBdr>
        <w:top w:val="none" w:sz="0" w:space="0" w:color="auto"/>
        <w:left w:val="none" w:sz="0" w:space="0" w:color="auto"/>
        <w:bottom w:val="none" w:sz="0" w:space="0" w:color="auto"/>
        <w:right w:val="none" w:sz="0" w:space="0" w:color="auto"/>
      </w:divBdr>
    </w:div>
    <w:div w:id="280918569">
      <w:bodyDiv w:val="1"/>
      <w:marLeft w:val="0"/>
      <w:marRight w:val="0"/>
      <w:marTop w:val="0"/>
      <w:marBottom w:val="0"/>
      <w:divBdr>
        <w:top w:val="none" w:sz="0" w:space="0" w:color="auto"/>
        <w:left w:val="none" w:sz="0" w:space="0" w:color="auto"/>
        <w:bottom w:val="none" w:sz="0" w:space="0" w:color="auto"/>
        <w:right w:val="none" w:sz="0" w:space="0" w:color="auto"/>
      </w:divBdr>
    </w:div>
    <w:div w:id="457724784">
      <w:bodyDiv w:val="1"/>
      <w:marLeft w:val="0"/>
      <w:marRight w:val="0"/>
      <w:marTop w:val="0"/>
      <w:marBottom w:val="0"/>
      <w:divBdr>
        <w:top w:val="none" w:sz="0" w:space="0" w:color="auto"/>
        <w:left w:val="none" w:sz="0" w:space="0" w:color="auto"/>
        <w:bottom w:val="none" w:sz="0" w:space="0" w:color="auto"/>
        <w:right w:val="none" w:sz="0" w:space="0" w:color="auto"/>
      </w:divBdr>
    </w:div>
    <w:div w:id="1295404330">
      <w:bodyDiv w:val="1"/>
      <w:marLeft w:val="0"/>
      <w:marRight w:val="0"/>
      <w:marTop w:val="0"/>
      <w:marBottom w:val="0"/>
      <w:divBdr>
        <w:top w:val="none" w:sz="0" w:space="0" w:color="auto"/>
        <w:left w:val="none" w:sz="0" w:space="0" w:color="auto"/>
        <w:bottom w:val="none" w:sz="0" w:space="0" w:color="auto"/>
        <w:right w:val="none" w:sz="0" w:space="0" w:color="auto"/>
      </w:divBdr>
    </w:div>
    <w:div w:id="1469320052">
      <w:bodyDiv w:val="1"/>
      <w:marLeft w:val="0"/>
      <w:marRight w:val="0"/>
      <w:marTop w:val="0"/>
      <w:marBottom w:val="0"/>
      <w:divBdr>
        <w:top w:val="none" w:sz="0" w:space="0" w:color="auto"/>
        <w:left w:val="none" w:sz="0" w:space="0" w:color="auto"/>
        <w:bottom w:val="none" w:sz="0" w:space="0" w:color="auto"/>
        <w:right w:val="none" w:sz="0" w:space="0" w:color="auto"/>
      </w:divBdr>
    </w:div>
    <w:div w:id="1478299672">
      <w:bodyDiv w:val="1"/>
      <w:marLeft w:val="0"/>
      <w:marRight w:val="0"/>
      <w:marTop w:val="0"/>
      <w:marBottom w:val="0"/>
      <w:divBdr>
        <w:top w:val="none" w:sz="0" w:space="0" w:color="auto"/>
        <w:left w:val="none" w:sz="0" w:space="0" w:color="auto"/>
        <w:bottom w:val="none" w:sz="0" w:space="0" w:color="auto"/>
        <w:right w:val="none" w:sz="0" w:space="0" w:color="auto"/>
      </w:divBdr>
    </w:div>
    <w:div w:id="1651254233">
      <w:bodyDiv w:val="1"/>
      <w:marLeft w:val="0"/>
      <w:marRight w:val="0"/>
      <w:marTop w:val="0"/>
      <w:marBottom w:val="0"/>
      <w:divBdr>
        <w:top w:val="none" w:sz="0" w:space="0" w:color="auto"/>
        <w:left w:val="none" w:sz="0" w:space="0" w:color="auto"/>
        <w:bottom w:val="none" w:sz="0" w:space="0" w:color="auto"/>
        <w:right w:val="none" w:sz="0" w:space="0" w:color="auto"/>
      </w:divBdr>
    </w:div>
    <w:div w:id="168428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elba.hernandez@sanfelipe.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lYQ1G+ucLcEasqWR8uTUkmpsg==">CgMxLjA4AHIhMUsweGdRMHBQdUpEcjFmZ2J0bW8zeWJfRHpUU0pITGMy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Orr</dc:creator>
  <cp:lastModifiedBy>Idelba Tanairy Hernandez Mayoral</cp:lastModifiedBy>
  <cp:revision>5</cp:revision>
  <cp:lastPrinted>2025-12-03T18:03:00Z</cp:lastPrinted>
  <dcterms:created xsi:type="dcterms:W3CDTF">2025-12-03T17:48:00Z</dcterms:created>
  <dcterms:modified xsi:type="dcterms:W3CDTF">2025-12-03T18:03:00Z</dcterms:modified>
</cp:coreProperties>
</file>